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B99BB" w14:textId="538CD19B" w:rsidR="007B100B" w:rsidRDefault="007B100B" w:rsidP="007B100B">
      <w:pPr>
        <w:pStyle w:val="Title"/>
      </w:pPr>
      <w:r>
        <w:rPr>
          <w:color w:val="2E5395"/>
        </w:rPr>
        <w:t>West</w:t>
      </w:r>
      <w:r>
        <w:rPr>
          <w:color w:val="2E5395"/>
          <w:spacing w:val="-8"/>
        </w:rPr>
        <w:t xml:space="preserve"> </w:t>
      </w:r>
      <w:r>
        <w:rPr>
          <w:color w:val="2E5395"/>
        </w:rPr>
        <w:t>Lafayette</w:t>
      </w:r>
      <w:r>
        <w:rPr>
          <w:color w:val="2E5395"/>
          <w:spacing w:val="-8"/>
        </w:rPr>
        <w:t xml:space="preserve"> </w:t>
      </w:r>
      <w:r>
        <w:rPr>
          <w:color w:val="2E5395"/>
        </w:rPr>
        <w:t>–</w:t>
      </w:r>
      <w:r>
        <w:rPr>
          <w:color w:val="2E5395"/>
          <w:spacing w:val="-9"/>
        </w:rPr>
        <w:t xml:space="preserve"> </w:t>
      </w:r>
      <w:r>
        <w:rPr>
          <w:color w:val="2E5395"/>
        </w:rPr>
        <w:t>Proposed</w:t>
      </w:r>
      <w:r>
        <w:rPr>
          <w:color w:val="2E5395"/>
          <w:spacing w:val="-7"/>
        </w:rPr>
        <w:t xml:space="preserve"> </w:t>
      </w:r>
      <w:r>
        <w:rPr>
          <w:color w:val="2E5395"/>
        </w:rPr>
        <w:t>Amendment</w:t>
      </w:r>
      <w:r>
        <w:rPr>
          <w:color w:val="2E5395"/>
          <w:spacing w:val="-8"/>
        </w:rPr>
        <w:t xml:space="preserve"> </w:t>
      </w:r>
      <w:r>
        <w:rPr>
          <w:color w:val="2E5395"/>
        </w:rPr>
        <w:t>to</w:t>
      </w:r>
      <w:r>
        <w:rPr>
          <w:color w:val="2E5395"/>
          <w:spacing w:val="-10"/>
        </w:rPr>
        <w:t xml:space="preserve"> </w:t>
      </w:r>
      <w:r>
        <w:rPr>
          <w:color w:val="2E5395"/>
        </w:rPr>
        <w:t>the</w:t>
      </w:r>
      <w:r>
        <w:rPr>
          <w:color w:val="2E5395"/>
          <w:spacing w:val="-7"/>
        </w:rPr>
        <w:t xml:space="preserve"> </w:t>
      </w:r>
      <w:r>
        <w:rPr>
          <w:color w:val="2E5395"/>
        </w:rPr>
        <w:t>2023</w:t>
      </w:r>
      <w:r>
        <w:rPr>
          <w:color w:val="2E5395"/>
          <w:spacing w:val="-10"/>
        </w:rPr>
        <w:t xml:space="preserve"> </w:t>
      </w:r>
      <w:r>
        <w:rPr>
          <w:color w:val="2E5395"/>
        </w:rPr>
        <w:t>Action</w:t>
      </w:r>
      <w:r>
        <w:rPr>
          <w:color w:val="2E5395"/>
          <w:spacing w:val="-9"/>
        </w:rPr>
        <w:t xml:space="preserve"> </w:t>
      </w:r>
      <w:r>
        <w:rPr>
          <w:color w:val="2E5395"/>
          <w:spacing w:val="-4"/>
        </w:rPr>
        <w:t>Plan</w:t>
      </w:r>
    </w:p>
    <w:p w14:paraId="7DF00A39" w14:textId="77777777" w:rsidR="00DD065D" w:rsidRDefault="00DD065D"/>
    <w:p w14:paraId="568F1354" w14:textId="40CBD879" w:rsidR="004E3E5E" w:rsidRPr="00053F48" w:rsidRDefault="007B100B" w:rsidP="00053F48">
      <w:pPr>
        <w:pStyle w:val="BodyText"/>
        <w:spacing w:before="250" w:line="360" w:lineRule="auto"/>
        <w:ind w:left="120" w:right="110"/>
      </w:pPr>
      <w:r w:rsidRPr="007B100B">
        <w:t>The City of West Lafayette wishes to amend its program year 202</w:t>
      </w:r>
      <w:r>
        <w:t>3</w:t>
      </w:r>
      <w:r w:rsidRPr="007B100B">
        <w:t xml:space="preserve"> Action Plan to reallocate funding</w:t>
      </w:r>
      <w:r>
        <w:t xml:space="preserve"> </w:t>
      </w:r>
      <w:r w:rsidRPr="007B100B">
        <w:t xml:space="preserve">from previous years and the current year to </w:t>
      </w:r>
      <w:r>
        <w:t>consolidate a project’s funding source from a single grant year and spend down older funds in totality.</w:t>
      </w:r>
      <w:r w:rsidR="00FD7C07">
        <w:t xml:space="preserve"> </w:t>
      </w:r>
      <w:r w:rsidR="004E3E5E">
        <w:t xml:space="preserve">In March of 2023, the CDBG Advisory Board reallocated </w:t>
      </w:r>
      <w:r w:rsidR="00FD7C07">
        <w:t>older grant</w:t>
      </w:r>
      <w:r w:rsidR="004E3E5E">
        <w:t xml:space="preserve"> funds </w:t>
      </w:r>
      <w:r w:rsidR="00FD7C07">
        <w:t xml:space="preserve">with a COVID PPR tieback </w:t>
      </w:r>
      <w:r w:rsidR="004E3E5E">
        <w:t>to organizations that are still experiencing</w:t>
      </w:r>
      <w:r w:rsidR="004E3E5E">
        <w:rPr>
          <w:spacing w:val="-2"/>
        </w:rPr>
        <w:t xml:space="preserve"> </w:t>
      </w:r>
      <w:r w:rsidR="004E3E5E" w:rsidRPr="00053F48">
        <w:t>the</w:t>
      </w:r>
      <w:r w:rsidR="004E3E5E" w:rsidRPr="00053F48">
        <w:rPr>
          <w:spacing w:val="-2"/>
        </w:rPr>
        <w:t xml:space="preserve"> </w:t>
      </w:r>
      <w:r w:rsidR="004E3E5E" w:rsidRPr="00053F48">
        <w:t>ongoing</w:t>
      </w:r>
      <w:r w:rsidR="004E3E5E" w:rsidRPr="00053F48">
        <w:rPr>
          <w:spacing w:val="-4"/>
        </w:rPr>
        <w:t xml:space="preserve"> </w:t>
      </w:r>
      <w:r w:rsidR="004E3E5E" w:rsidRPr="00053F48">
        <w:t>effects</w:t>
      </w:r>
      <w:r w:rsidR="004E3E5E" w:rsidRPr="00053F48">
        <w:rPr>
          <w:spacing w:val="-1"/>
        </w:rPr>
        <w:t xml:space="preserve"> </w:t>
      </w:r>
      <w:r w:rsidR="004E3E5E" w:rsidRPr="00053F48">
        <w:t>of</w:t>
      </w:r>
      <w:r w:rsidR="004E3E5E" w:rsidRPr="00053F48">
        <w:rPr>
          <w:spacing w:val="-3"/>
        </w:rPr>
        <w:t xml:space="preserve"> </w:t>
      </w:r>
      <w:r w:rsidR="004E3E5E" w:rsidRPr="00053F48">
        <w:t>the</w:t>
      </w:r>
      <w:r w:rsidR="004E3E5E" w:rsidRPr="00053F48">
        <w:rPr>
          <w:spacing w:val="-2"/>
        </w:rPr>
        <w:t xml:space="preserve"> </w:t>
      </w:r>
      <w:r w:rsidR="004E3E5E" w:rsidRPr="00053F48">
        <w:t>COVID19</w:t>
      </w:r>
      <w:r w:rsidR="004E3E5E" w:rsidRPr="00053F48">
        <w:rPr>
          <w:spacing w:val="-5"/>
        </w:rPr>
        <w:t xml:space="preserve"> </w:t>
      </w:r>
      <w:r w:rsidR="004E3E5E" w:rsidRPr="00053F48">
        <w:t>pandemi</w:t>
      </w:r>
      <w:r w:rsidR="00FD7C07" w:rsidRPr="00053F48">
        <w:t>c</w:t>
      </w:r>
      <w:r w:rsidR="004E3E5E" w:rsidRPr="00053F48">
        <w:t xml:space="preserve">. This document will be available for public comment from the period from </w:t>
      </w:r>
      <w:r w:rsidR="006A39D8">
        <w:t>Dec</w:t>
      </w:r>
      <w:r w:rsidR="00053F48" w:rsidRPr="00053F48">
        <w:t xml:space="preserve">ember </w:t>
      </w:r>
      <w:r w:rsidR="006A39D8">
        <w:t>8</w:t>
      </w:r>
      <w:r w:rsidR="004E3E5E" w:rsidRPr="00053F48">
        <w:t>, 2023</w:t>
      </w:r>
      <w:r w:rsidR="00053F48" w:rsidRPr="00053F48">
        <w:t>,</w:t>
      </w:r>
      <w:r w:rsidR="004E3E5E" w:rsidRPr="00053F48">
        <w:t xml:space="preserve"> until </w:t>
      </w:r>
      <w:r w:rsidR="00053F48" w:rsidRPr="00053F48">
        <w:t xml:space="preserve">December </w:t>
      </w:r>
      <w:r w:rsidR="006A39D8">
        <w:t>13</w:t>
      </w:r>
      <w:r w:rsidR="004E3E5E" w:rsidRPr="00053F48">
        <w:t>, 2023.</w:t>
      </w:r>
      <w:r w:rsidR="004E3E5E" w:rsidRPr="00053F48">
        <w:rPr>
          <w:spacing w:val="40"/>
        </w:rPr>
        <w:t xml:space="preserve"> </w:t>
      </w:r>
      <w:r w:rsidR="004E3E5E" w:rsidRPr="00053F48">
        <w:t xml:space="preserve">Comments may be received by the City of West Lafayette at </w:t>
      </w:r>
      <w:r w:rsidR="004E3E5E" w:rsidRPr="00053F48">
        <w:rPr>
          <w:color w:val="0562C1"/>
          <w:u w:val="single" w:color="0562C1"/>
        </w:rPr>
        <w:t>efortner@westlafayette.in.gov</w:t>
      </w:r>
      <w:r w:rsidR="004E3E5E" w:rsidRPr="00053F48">
        <w:rPr>
          <w:color w:val="0562C1"/>
        </w:rPr>
        <w:t xml:space="preserve"> </w:t>
      </w:r>
      <w:r w:rsidR="004E3E5E" w:rsidRPr="00053F48">
        <w:t xml:space="preserve">until 5 pm on </w:t>
      </w:r>
      <w:r w:rsidR="00053F48" w:rsidRPr="00053F48">
        <w:t>December</w:t>
      </w:r>
      <w:r w:rsidR="004E3E5E" w:rsidRPr="00053F48">
        <w:t xml:space="preserve"> </w:t>
      </w:r>
      <w:r w:rsidR="006A39D8">
        <w:t>13</w:t>
      </w:r>
      <w:r w:rsidR="004E3E5E" w:rsidRPr="00053F48">
        <w:t>, 2023.</w:t>
      </w:r>
    </w:p>
    <w:p w14:paraId="1C690F6B" w14:textId="77777777" w:rsidR="007B100B" w:rsidRPr="00053F48" w:rsidRDefault="007B100B" w:rsidP="007B100B">
      <w:pPr>
        <w:pStyle w:val="BodyText"/>
        <w:rPr>
          <w:sz w:val="27"/>
        </w:rPr>
      </w:pPr>
    </w:p>
    <w:p w14:paraId="2174A4B9" w14:textId="77777777" w:rsidR="007B100B" w:rsidRDefault="007B100B" w:rsidP="007B100B">
      <w:pPr>
        <w:rPr>
          <w:rFonts w:ascii="Garamond" w:eastAsia="Garamond" w:hAnsi="Garamond" w:cs="Garamond"/>
          <w:kern w:val="0"/>
          <w:sz w:val="24"/>
          <w:szCs w:val="24"/>
          <w14:ligatures w14:val="none"/>
        </w:rPr>
      </w:pPr>
      <w:r w:rsidRPr="007B100B">
        <w:rPr>
          <w:rFonts w:ascii="Garamond" w:eastAsia="Garamond" w:hAnsi="Garamond" w:cs="Garamond"/>
          <w:kern w:val="0"/>
          <w:sz w:val="24"/>
          <w:szCs w:val="24"/>
          <w14:ligatures w14:val="none"/>
        </w:rPr>
        <w:t>As such the following changes shall be made:</w:t>
      </w:r>
    </w:p>
    <w:p w14:paraId="04F58833" w14:textId="77777777" w:rsidR="00186C2F" w:rsidRDefault="00186C2F" w:rsidP="007B100B">
      <w:pPr>
        <w:rPr>
          <w:rFonts w:ascii="Garamond" w:eastAsia="Garamond" w:hAnsi="Garamond" w:cs="Garamond"/>
          <w:kern w:val="0"/>
          <w:sz w:val="24"/>
          <w:szCs w:val="24"/>
          <w14:ligatures w14:val="none"/>
        </w:rPr>
      </w:pPr>
    </w:p>
    <w:tbl>
      <w:tblPr>
        <w:tblW w:w="96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988"/>
        <w:gridCol w:w="1664"/>
        <w:gridCol w:w="1710"/>
      </w:tblGrid>
      <w:tr w:rsidR="00186C2F" w14:paraId="3E2349A6" w14:textId="19F2407F" w:rsidTr="00186C2F">
        <w:trPr>
          <w:cantSplit/>
          <w:tblHeader/>
        </w:trPr>
        <w:tc>
          <w:tcPr>
            <w:tcW w:w="328" w:type="dxa"/>
          </w:tcPr>
          <w:p w14:paraId="48BD415C" w14:textId="77777777" w:rsidR="00186C2F" w:rsidRDefault="00186C2F" w:rsidP="006A3B3F">
            <w:pPr>
              <w:keepNext/>
              <w:widowControl w:val="0"/>
              <w:spacing w:after="0" w:line="240" w:lineRule="auto"/>
              <w:jc w:val="center"/>
              <w:rPr>
                <w:b/>
              </w:rPr>
            </w:pPr>
            <w:r>
              <w:rPr>
                <w:b/>
              </w:rPr>
              <w:t>#</w:t>
            </w:r>
          </w:p>
        </w:tc>
        <w:tc>
          <w:tcPr>
            <w:tcW w:w="5988" w:type="dxa"/>
          </w:tcPr>
          <w:p w14:paraId="1F814AE7" w14:textId="77777777" w:rsidR="00186C2F" w:rsidRDefault="00186C2F" w:rsidP="006A3B3F">
            <w:pPr>
              <w:keepNext/>
              <w:widowControl w:val="0"/>
              <w:spacing w:after="0" w:line="240" w:lineRule="auto"/>
              <w:jc w:val="center"/>
              <w:rPr>
                <w:b/>
                <w:szCs w:val="24"/>
              </w:rPr>
            </w:pPr>
            <w:r>
              <w:rPr>
                <w:b/>
              </w:rPr>
              <w:t>Project Name</w:t>
            </w:r>
          </w:p>
        </w:tc>
        <w:tc>
          <w:tcPr>
            <w:tcW w:w="1664" w:type="dxa"/>
          </w:tcPr>
          <w:p w14:paraId="3373C395" w14:textId="471FD3B9" w:rsidR="00186C2F" w:rsidRDefault="00186C2F" w:rsidP="006A3B3F">
            <w:pPr>
              <w:keepNext/>
              <w:widowControl w:val="0"/>
              <w:spacing w:after="0" w:line="240" w:lineRule="auto"/>
              <w:jc w:val="center"/>
              <w:rPr>
                <w:b/>
              </w:rPr>
            </w:pPr>
            <w:r>
              <w:rPr>
                <w:b/>
              </w:rPr>
              <w:t>Original Amt</w:t>
            </w:r>
          </w:p>
        </w:tc>
        <w:tc>
          <w:tcPr>
            <w:tcW w:w="1710" w:type="dxa"/>
          </w:tcPr>
          <w:p w14:paraId="7DA103B4" w14:textId="3A1E76BA" w:rsidR="00186C2F" w:rsidRDefault="00186C2F" w:rsidP="006A3B3F">
            <w:pPr>
              <w:keepNext/>
              <w:widowControl w:val="0"/>
              <w:spacing w:after="0" w:line="240" w:lineRule="auto"/>
              <w:jc w:val="center"/>
              <w:rPr>
                <w:b/>
              </w:rPr>
            </w:pPr>
            <w:r>
              <w:rPr>
                <w:b/>
              </w:rPr>
              <w:t>Amended Amt</w:t>
            </w:r>
          </w:p>
        </w:tc>
      </w:tr>
      <w:tr w:rsidR="001B46A1" w14:paraId="78CC30F1" w14:textId="3183634F" w:rsidTr="00186C2F">
        <w:trPr>
          <w:cantSplit/>
          <w:tblHeader/>
        </w:trPr>
        <w:tc>
          <w:tcPr>
            <w:tcW w:w="328" w:type="dxa"/>
          </w:tcPr>
          <w:p w14:paraId="6ACD34F4" w14:textId="77777777" w:rsidR="001B46A1" w:rsidRDefault="001B46A1" w:rsidP="001B46A1">
            <w:pPr>
              <w:keepNext/>
              <w:widowControl w:val="0"/>
              <w:spacing w:after="0" w:line="240" w:lineRule="auto"/>
              <w:jc w:val="center"/>
            </w:pPr>
            <w:r>
              <w:t>1</w:t>
            </w:r>
          </w:p>
        </w:tc>
        <w:tc>
          <w:tcPr>
            <w:tcW w:w="5988" w:type="dxa"/>
          </w:tcPr>
          <w:p w14:paraId="5D7551B3" w14:textId="77777777" w:rsidR="001B46A1" w:rsidRDefault="001B46A1" w:rsidP="001B46A1">
            <w:pPr>
              <w:keepNext/>
              <w:widowControl w:val="0"/>
              <w:spacing w:after="0" w:line="240" w:lineRule="auto"/>
              <w:jc w:val="center"/>
              <w:rPr>
                <w:szCs w:val="24"/>
              </w:rPr>
            </w:pPr>
            <w:r>
              <w:rPr>
                <w:szCs w:val="24"/>
              </w:rPr>
              <w:t>General Program Administration</w:t>
            </w:r>
          </w:p>
        </w:tc>
        <w:tc>
          <w:tcPr>
            <w:tcW w:w="1664" w:type="dxa"/>
          </w:tcPr>
          <w:p w14:paraId="1F4498CC" w14:textId="72AC16D6" w:rsidR="001B46A1" w:rsidRDefault="001B46A1" w:rsidP="001B46A1">
            <w:pPr>
              <w:keepNext/>
              <w:widowControl w:val="0"/>
              <w:spacing w:after="0" w:line="240" w:lineRule="auto"/>
              <w:jc w:val="center"/>
              <w:rPr>
                <w:szCs w:val="24"/>
              </w:rPr>
            </w:pPr>
            <w:r>
              <w:rPr>
                <w:szCs w:val="24"/>
              </w:rPr>
              <w:t>$86,382</w:t>
            </w:r>
          </w:p>
        </w:tc>
        <w:tc>
          <w:tcPr>
            <w:tcW w:w="1710" w:type="dxa"/>
          </w:tcPr>
          <w:p w14:paraId="18859482" w14:textId="03D7B8FB" w:rsidR="001B46A1" w:rsidRDefault="001B46A1" w:rsidP="001B46A1">
            <w:pPr>
              <w:keepNext/>
              <w:widowControl w:val="0"/>
              <w:spacing w:after="0" w:line="240" w:lineRule="auto"/>
              <w:jc w:val="center"/>
              <w:rPr>
                <w:szCs w:val="24"/>
              </w:rPr>
            </w:pPr>
            <w:r>
              <w:rPr>
                <w:szCs w:val="24"/>
              </w:rPr>
              <w:t>$86,382</w:t>
            </w:r>
          </w:p>
        </w:tc>
      </w:tr>
      <w:tr w:rsidR="002A0014" w14:paraId="64A06DDB" w14:textId="77777777" w:rsidTr="00186C2F">
        <w:trPr>
          <w:cantSplit/>
          <w:tblHeader/>
        </w:trPr>
        <w:tc>
          <w:tcPr>
            <w:tcW w:w="328" w:type="dxa"/>
          </w:tcPr>
          <w:p w14:paraId="215F5056" w14:textId="62DD789A" w:rsidR="002A0014" w:rsidRDefault="002A0014" w:rsidP="002A0014">
            <w:pPr>
              <w:keepNext/>
              <w:widowControl w:val="0"/>
              <w:spacing w:after="0" w:line="240" w:lineRule="auto"/>
              <w:jc w:val="center"/>
            </w:pPr>
            <w:r>
              <w:t>2</w:t>
            </w:r>
          </w:p>
        </w:tc>
        <w:tc>
          <w:tcPr>
            <w:tcW w:w="5988" w:type="dxa"/>
          </w:tcPr>
          <w:p w14:paraId="6099B8B3" w14:textId="20BC33D2" w:rsidR="002A0014" w:rsidRDefault="002A0014" w:rsidP="002A0014">
            <w:pPr>
              <w:keepNext/>
              <w:widowControl w:val="0"/>
              <w:spacing w:after="0" w:line="240" w:lineRule="auto"/>
              <w:jc w:val="center"/>
              <w:rPr>
                <w:szCs w:val="24"/>
              </w:rPr>
            </w:pPr>
            <w:r>
              <w:rPr>
                <w:szCs w:val="24"/>
              </w:rPr>
              <w:t xml:space="preserve">Public Services – Homeless Services </w:t>
            </w:r>
          </w:p>
        </w:tc>
        <w:tc>
          <w:tcPr>
            <w:tcW w:w="1664" w:type="dxa"/>
          </w:tcPr>
          <w:p w14:paraId="044F937B" w14:textId="6F1CBCBA" w:rsidR="002A0014" w:rsidRDefault="002A0014" w:rsidP="002A0014">
            <w:pPr>
              <w:keepNext/>
              <w:widowControl w:val="0"/>
              <w:spacing w:after="0" w:line="240" w:lineRule="auto"/>
              <w:jc w:val="center"/>
              <w:rPr>
                <w:szCs w:val="24"/>
              </w:rPr>
            </w:pPr>
            <w:r>
              <w:rPr>
                <w:szCs w:val="24"/>
              </w:rPr>
              <w:t>$58,286</w:t>
            </w:r>
          </w:p>
        </w:tc>
        <w:tc>
          <w:tcPr>
            <w:tcW w:w="1710" w:type="dxa"/>
          </w:tcPr>
          <w:p w14:paraId="7BD99119" w14:textId="3C8129AD" w:rsidR="002A0014" w:rsidRPr="00394046" w:rsidRDefault="002A0014" w:rsidP="002A0014">
            <w:pPr>
              <w:keepNext/>
              <w:widowControl w:val="0"/>
              <w:spacing w:after="0" w:line="240" w:lineRule="auto"/>
              <w:jc w:val="center"/>
              <w:rPr>
                <w:b/>
                <w:bCs/>
                <w:color w:val="FF0000"/>
                <w:szCs w:val="24"/>
              </w:rPr>
            </w:pPr>
            <w:r w:rsidRPr="00394046">
              <w:rPr>
                <w:b/>
                <w:bCs/>
                <w:color w:val="FF0000"/>
                <w:szCs w:val="24"/>
              </w:rPr>
              <w:t>$45,000</w:t>
            </w:r>
          </w:p>
        </w:tc>
      </w:tr>
      <w:tr w:rsidR="002A0014" w14:paraId="44F42167" w14:textId="77777777" w:rsidTr="00186C2F">
        <w:trPr>
          <w:cantSplit/>
          <w:tblHeader/>
        </w:trPr>
        <w:tc>
          <w:tcPr>
            <w:tcW w:w="328" w:type="dxa"/>
          </w:tcPr>
          <w:p w14:paraId="79A35B79" w14:textId="6568A939" w:rsidR="002A0014" w:rsidRDefault="002A0014" w:rsidP="002A0014">
            <w:pPr>
              <w:keepNext/>
              <w:widowControl w:val="0"/>
              <w:spacing w:after="0" w:line="240" w:lineRule="auto"/>
              <w:jc w:val="center"/>
            </w:pPr>
            <w:r>
              <w:t>3</w:t>
            </w:r>
          </w:p>
        </w:tc>
        <w:tc>
          <w:tcPr>
            <w:tcW w:w="5988" w:type="dxa"/>
          </w:tcPr>
          <w:p w14:paraId="0AF926E6" w14:textId="4228A04C" w:rsidR="002A0014" w:rsidRDefault="002A0014" w:rsidP="002A0014">
            <w:pPr>
              <w:keepNext/>
              <w:widowControl w:val="0"/>
              <w:spacing w:after="0" w:line="240" w:lineRule="auto"/>
              <w:jc w:val="center"/>
              <w:rPr>
                <w:szCs w:val="24"/>
              </w:rPr>
            </w:pPr>
            <w:r>
              <w:rPr>
                <w:szCs w:val="24"/>
              </w:rPr>
              <w:t>Public Facilities Improvements and Architectural Barrier Removal</w:t>
            </w:r>
          </w:p>
        </w:tc>
        <w:tc>
          <w:tcPr>
            <w:tcW w:w="1664" w:type="dxa"/>
          </w:tcPr>
          <w:p w14:paraId="1355F570" w14:textId="2B9A6445" w:rsidR="002A0014" w:rsidRDefault="002A0014" w:rsidP="002A0014">
            <w:pPr>
              <w:keepNext/>
              <w:widowControl w:val="0"/>
              <w:spacing w:after="0" w:line="240" w:lineRule="auto"/>
              <w:jc w:val="center"/>
              <w:rPr>
                <w:szCs w:val="24"/>
              </w:rPr>
            </w:pPr>
            <w:r>
              <w:rPr>
                <w:szCs w:val="24"/>
              </w:rPr>
              <w:t>$200,000</w:t>
            </w:r>
          </w:p>
        </w:tc>
        <w:tc>
          <w:tcPr>
            <w:tcW w:w="1710" w:type="dxa"/>
          </w:tcPr>
          <w:p w14:paraId="63B57FC9" w14:textId="5D056AAE" w:rsidR="002A0014" w:rsidRPr="00394046" w:rsidRDefault="002A0014" w:rsidP="002A0014">
            <w:pPr>
              <w:keepNext/>
              <w:widowControl w:val="0"/>
              <w:spacing w:after="0" w:line="240" w:lineRule="auto"/>
              <w:jc w:val="center"/>
              <w:rPr>
                <w:b/>
                <w:bCs/>
                <w:color w:val="FF0000"/>
                <w:szCs w:val="24"/>
              </w:rPr>
            </w:pPr>
            <w:r>
              <w:rPr>
                <w:szCs w:val="24"/>
              </w:rPr>
              <w:t>$200,000</w:t>
            </w:r>
          </w:p>
        </w:tc>
      </w:tr>
      <w:tr w:rsidR="002A0014" w14:paraId="30E6A6C1" w14:textId="77777777" w:rsidTr="00186C2F">
        <w:trPr>
          <w:cantSplit/>
          <w:tblHeader/>
        </w:trPr>
        <w:tc>
          <w:tcPr>
            <w:tcW w:w="328" w:type="dxa"/>
          </w:tcPr>
          <w:p w14:paraId="64B24F06" w14:textId="7B30E484" w:rsidR="002A0014" w:rsidRDefault="002A0014" w:rsidP="002A0014">
            <w:pPr>
              <w:keepNext/>
              <w:widowControl w:val="0"/>
              <w:spacing w:after="0" w:line="240" w:lineRule="auto"/>
              <w:jc w:val="center"/>
            </w:pPr>
            <w:r>
              <w:t>4</w:t>
            </w:r>
          </w:p>
        </w:tc>
        <w:tc>
          <w:tcPr>
            <w:tcW w:w="5988" w:type="dxa"/>
          </w:tcPr>
          <w:p w14:paraId="278E7485" w14:textId="33DA7738" w:rsidR="002A0014" w:rsidRDefault="002A0014" w:rsidP="002A0014">
            <w:pPr>
              <w:keepNext/>
              <w:widowControl w:val="0"/>
              <w:spacing w:after="0" w:line="240" w:lineRule="auto"/>
              <w:jc w:val="center"/>
              <w:rPr>
                <w:szCs w:val="24"/>
              </w:rPr>
            </w:pPr>
            <w:r>
              <w:rPr>
                <w:szCs w:val="24"/>
              </w:rPr>
              <w:t xml:space="preserve">Housing Initiatives </w:t>
            </w:r>
          </w:p>
        </w:tc>
        <w:tc>
          <w:tcPr>
            <w:tcW w:w="1664" w:type="dxa"/>
          </w:tcPr>
          <w:p w14:paraId="1F18D5E7" w14:textId="5F1C694C" w:rsidR="002A0014" w:rsidRDefault="002A0014" w:rsidP="002A0014">
            <w:pPr>
              <w:keepNext/>
              <w:widowControl w:val="0"/>
              <w:spacing w:after="0" w:line="240" w:lineRule="auto"/>
              <w:jc w:val="center"/>
              <w:rPr>
                <w:szCs w:val="24"/>
              </w:rPr>
            </w:pPr>
            <w:r>
              <w:rPr>
                <w:szCs w:val="24"/>
              </w:rPr>
              <w:t>$6,000</w:t>
            </w:r>
          </w:p>
        </w:tc>
        <w:tc>
          <w:tcPr>
            <w:tcW w:w="1710" w:type="dxa"/>
          </w:tcPr>
          <w:p w14:paraId="16D2D29E" w14:textId="60006D29" w:rsidR="002A0014" w:rsidRPr="00394046" w:rsidRDefault="002A0014" w:rsidP="002A0014">
            <w:pPr>
              <w:keepNext/>
              <w:widowControl w:val="0"/>
              <w:spacing w:after="0" w:line="240" w:lineRule="auto"/>
              <w:jc w:val="center"/>
              <w:rPr>
                <w:b/>
                <w:bCs/>
                <w:color w:val="FF0000"/>
                <w:szCs w:val="24"/>
              </w:rPr>
            </w:pPr>
            <w:r>
              <w:rPr>
                <w:szCs w:val="24"/>
              </w:rPr>
              <w:t>$6,000</w:t>
            </w:r>
          </w:p>
        </w:tc>
      </w:tr>
      <w:tr w:rsidR="002A0014" w14:paraId="582F6B21" w14:textId="04B3BDCC" w:rsidTr="00186C2F">
        <w:trPr>
          <w:cantSplit/>
          <w:tblHeader/>
        </w:trPr>
        <w:tc>
          <w:tcPr>
            <w:tcW w:w="328" w:type="dxa"/>
          </w:tcPr>
          <w:p w14:paraId="4C7E837D" w14:textId="42681096" w:rsidR="002A0014" w:rsidRDefault="002A0014" w:rsidP="002A0014">
            <w:pPr>
              <w:keepNext/>
              <w:widowControl w:val="0"/>
              <w:spacing w:after="0" w:line="240" w:lineRule="auto"/>
              <w:jc w:val="center"/>
            </w:pPr>
            <w:r>
              <w:t>5</w:t>
            </w:r>
          </w:p>
        </w:tc>
        <w:tc>
          <w:tcPr>
            <w:tcW w:w="5988" w:type="dxa"/>
          </w:tcPr>
          <w:p w14:paraId="2C8728A7" w14:textId="288CB339" w:rsidR="002A0014" w:rsidRDefault="002A0014" w:rsidP="002A0014">
            <w:pPr>
              <w:keepNext/>
              <w:widowControl w:val="0"/>
              <w:spacing w:after="0" w:line="240" w:lineRule="auto"/>
              <w:jc w:val="center"/>
              <w:rPr>
                <w:szCs w:val="24"/>
              </w:rPr>
            </w:pPr>
            <w:r>
              <w:rPr>
                <w:szCs w:val="24"/>
              </w:rPr>
              <w:t xml:space="preserve">Food Access </w:t>
            </w:r>
          </w:p>
        </w:tc>
        <w:tc>
          <w:tcPr>
            <w:tcW w:w="1664" w:type="dxa"/>
          </w:tcPr>
          <w:p w14:paraId="62863A4B" w14:textId="4DDACD3A" w:rsidR="002A0014" w:rsidRDefault="002A0014" w:rsidP="002A0014">
            <w:pPr>
              <w:keepNext/>
              <w:widowControl w:val="0"/>
              <w:spacing w:after="0" w:line="240" w:lineRule="auto"/>
              <w:jc w:val="center"/>
              <w:rPr>
                <w:szCs w:val="24"/>
              </w:rPr>
            </w:pPr>
            <w:r>
              <w:rPr>
                <w:szCs w:val="24"/>
              </w:rPr>
              <w:t>$6,500</w:t>
            </w:r>
          </w:p>
        </w:tc>
        <w:tc>
          <w:tcPr>
            <w:tcW w:w="1710" w:type="dxa"/>
          </w:tcPr>
          <w:p w14:paraId="7E84ECA2" w14:textId="19ED44D0" w:rsidR="002A0014" w:rsidRDefault="002A0014" w:rsidP="002A0014">
            <w:pPr>
              <w:keepNext/>
              <w:widowControl w:val="0"/>
              <w:spacing w:after="0" w:line="240" w:lineRule="auto"/>
              <w:jc w:val="center"/>
              <w:rPr>
                <w:szCs w:val="24"/>
              </w:rPr>
            </w:pPr>
            <w:r w:rsidRPr="00394046">
              <w:rPr>
                <w:b/>
                <w:bCs/>
                <w:color w:val="FF0000"/>
                <w:szCs w:val="24"/>
              </w:rPr>
              <w:t>$19,786</w:t>
            </w:r>
          </w:p>
        </w:tc>
      </w:tr>
      <w:tr w:rsidR="002A0014" w:rsidRPr="0060099B" w14:paraId="3ED43246" w14:textId="77777777" w:rsidTr="00186C2F">
        <w:trPr>
          <w:cantSplit/>
          <w:tblHeader/>
        </w:trPr>
        <w:tc>
          <w:tcPr>
            <w:tcW w:w="328" w:type="dxa"/>
          </w:tcPr>
          <w:p w14:paraId="6DC310EC" w14:textId="5A6A6C66" w:rsidR="002A0014" w:rsidRDefault="002A0014" w:rsidP="002A0014">
            <w:pPr>
              <w:keepNext/>
              <w:widowControl w:val="0"/>
              <w:spacing w:after="0" w:line="240" w:lineRule="auto"/>
              <w:jc w:val="center"/>
            </w:pPr>
            <w:r>
              <w:t>6</w:t>
            </w:r>
          </w:p>
        </w:tc>
        <w:tc>
          <w:tcPr>
            <w:tcW w:w="5988" w:type="dxa"/>
            <w:shd w:val="clear" w:color="auto" w:fill="auto"/>
          </w:tcPr>
          <w:p w14:paraId="6F6D18F4" w14:textId="004E7D0A" w:rsidR="002A0014" w:rsidRPr="0060099B" w:rsidRDefault="002A0014" w:rsidP="002A0014">
            <w:pPr>
              <w:keepNext/>
              <w:widowControl w:val="0"/>
              <w:spacing w:after="0" w:line="240" w:lineRule="auto"/>
              <w:jc w:val="center"/>
              <w:rPr>
                <w:szCs w:val="24"/>
              </w:rPr>
            </w:pPr>
            <w:r w:rsidRPr="0060099B">
              <w:rPr>
                <w:szCs w:val="24"/>
              </w:rPr>
              <w:t>Public Facilities Improvements - Broadband</w:t>
            </w:r>
          </w:p>
        </w:tc>
        <w:tc>
          <w:tcPr>
            <w:tcW w:w="1664" w:type="dxa"/>
          </w:tcPr>
          <w:p w14:paraId="47634625" w14:textId="5E1F86E7" w:rsidR="002A0014" w:rsidRDefault="002A0014" w:rsidP="002A0014">
            <w:pPr>
              <w:keepNext/>
              <w:widowControl w:val="0"/>
              <w:spacing w:after="0" w:line="240" w:lineRule="auto"/>
              <w:jc w:val="center"/>
              <w:rPr>
                <w:szCs w:val="24"/>
              </w:rPr>
            </w:pPr>
            <w:r>
              <w:rPr>
                <w:szCs w:val="24"/>
              </w:rPr>
              <w:t>$192,000</w:t>
            </w:r>
          </w:p>
        </w:tc>
        <w:tc>
          <w:tcPr>
            <w:tcW w:w="1710" w:type="dxa"/>
          </w:tcPr>
          <w:p w14:paraId="4686DCDF" w14:textId="7A873471" w:rsidR="002A0014" w:rsidRPr="00394046" w:rsidRDefault="002A0014" w:rsidP="002A0014">
            <w:pPr>
              <w:keepNext/>
              <w:widowControl w:val="0"/>
              <w:spacing w:after="0" w:line="240" w:lineRule="auto"/>
              <w:jc w:val="center"/>
              <w:rPr>
                <w:b/>
                <w:bCs/>
                <w:color w:val="FF0000"/>
                <w:szCs w:val="24"/>
              </w:rPr>
            </w:pPr>
            <w:r>
              <w:rPr>
                <w:szCs w:val="24"/>
              </w:rPr>
              <w:t>$192,000</w:t>
            </w:r>
          </w:p>
        </w:tc>
      </w:tr>
      <w:tr w:rsidR="002A0014" w:rsidRPr="0060099B" w14:paraId="48ECAC06" w14:textId="77777777" w:rsidTr="00186C2F">
        <w:trPr>
          <w:cantSplit/>
          <w:tblHeader/>
        </w:trPr>
        <w:tc>
          <w:tcPr>
            <w:tcW w:w="328" w:type="dxa"/>
          </w:tcPr>
          <w:p w14:paraId="49703E0C" w14:textId="3FCD7260" w:rsidR="002A0014" w:rsidRDefault="002A0014" w:rsidP="002A0014">
            <w:pPr>
              <w:keepNext/>
              <w:widowControl w:val="0"/>
              <w:spacing w:after="0" w:line="240" w:lineRule="auto"/>
              <w:jc w:val="center"/>
            </w:pPr>
            <w:r>
              <w:t>7</w:t>
            </w:r>
          </w:p>
        </w:tc>
        <w:tc>
          <w:tcPr>
            <w:tcW w:w="5988" w:type="dxa"/>
            <w:shd w:val="clear" w:color="auto" w:fill="auto"/>
          </w:tcPr>
          <w:p w14:paraId="72093077" w14:textId="2FF3CA30" w:rsidR="002A0014" w:rsidRPr="0060099B" w:rsidRDefault="002A0014" w:rsidP="002A0014">
            <w:pPr>
              <w:keepNext/>
              <w:widowControl w:val="0"/>
              <w:spacing w:after="0" w:line="240" w:lineRule="auto"/>
              <w:jc w:val="center"/>
              <w:rPr>
                <w:szCs w:val="24"/>
              </w:rPr>
            </w:pPr>
            <w:r w:rsidRPr="0060099B">
              <w:rPr>
                <w:szCs w:val="24"/>
              </w:rPr>
              <w:t>Public Facilities Improvements – Country Villa Lighting</w:t>
            </w:r>
          </w:p>
        </w:tc>
        <w:tc>
          <w:tcPr>
            <w:tcW w:w="1664" w:type="dxa"/>
          </w:tcPr>
          <w:p w14:paraId="65954AD3" w14:textId="36A06616" w:rsidR="002A0014" w:rsidRDefault="002A0014" w:rsidP="002A0014">
            <w:pPr>
              <w:keepNext/>
              <w:widowControl w:val="0"/>
              <w:spacing w:after="0" w:line="240" w:lineRule="auto"/>
              <w:jc w:val="center"/>
              <w:rPr>
                <w:szCs w:val="24"/>
              </w:rPr>
            </w:pPr>
            <w:r>
              <w:rPr>
                <w:szCs w:val="24"/>
              </w:rPr>
              <w:t>$15,000</w:t>
            </w:r>
          </w:p>
        </w:tc>
        <w:tc>
          <w:tcPr>
            <w:tcW w:w="1710" w:type="dxa"/>
          </w:tcPr>
          <w:p w14:paraId="2B647BC3" w14:textId="42791AE1" w:rsidR="002A0014" w:rsidRPr="00394046" w:rsidRDefault="002A0014" w:rsidP="002A0014">
            <w:pPr>
              <w:keepNext/>
              <w:widowControl w:val="0"/>
              <w:spacing w:after="0" w:line="240" w:lineRule="auto"/>
              <w:jc w:val="center"/>
              <w:rPr>
                <w:b/>
                <w:bCs/>
                <w:color w:val="FF0000"/>
                <w:szCs w:val="24"/>
              </w:rPr>
            </w:pPr>
            <w:r>
              <w:rPr>
                <w:szCs w:val="24"/>
              </w:rPr>
              <w:t>$15,000</w:t>
            </w:r>
          </w:p>
        </w:tc>
      </w:tr>
    </w:tbl>
    <w:p w14:paraId="18351D99" w14:textId="77777777" w:rsidR="00186C2F" w:rsidRDefault="00186C2F" w:rsidP="007B100B">
      <w:pPr>
        <w:rPr>
          <w:rFonts w:ascii="Garamond" w:eastAsia="Garamond" w:hAnsi="Garamond" w:cs="Garamond"/>
          <w:kern w:val="0"/>
          <w:sz w:val="24"/>
          <w:szCs w:val="24"/>
          <w14:ligatures w14:val="none"/>
        </w:rPr>
      </w:pPr>
    </w:p>
    <w:p w14:paraId="634EC39E" w14:textId="77777777" w:rsidR="004E3E5E" w:rsidRDefault="004E3E5E" w:rsidP="007B100B">
      <w:pPr>
        <w:rPr>
          <w:rFonts w:ascii="Garamond" w:eastAsia="Garamond" w:hAnsi="Garamond" w:cs="Garamond"/>
          <w:kern w:val="0"/>
          <w:sz w:val="24"/>
          <w:szCs w:val="24"/>
          <w14:ligatures w14:val="none"/>
        </w:rPr>
      </w:pPr>
    </w:p>
    <w:p w14:paraId="00BCEA1E" w14:textId="77777777" w:rsidR="004E3E5E" w:rsidRDefault="004E3E5E" w:rsidP="007B100B">
      <w:pPr>
        <w:rPr>
          <w:rFonts w:ascii="Garamond" w:eastAsia="Garamond" w:hAnsi="Garamond" w:cs="Garamond"/>
          <w:kern w:val="0"/>
          <w:sz w:val="24"/>
          <w:szCs w:val="24"/>
          <w14:ligatures w14:val="none"/>
        </w:rPr>
      </w:pPr>
    </w:p>
    <w:p w14:paraId="226BA693" w14:textId="77777777" w:rsidR="004E3E5E" w:rsidRDefault="004E3E5E" w:rsidP="007B100B">
      <w:pPr>
        <w:rPr>
          <w:rFonts w:ascii="Garamond" w:eastAsia="Garamond" w:hAnsi="Garamond" w:cs="Garamond"/>
          <w:kern w:val="0"/>
          <w:sz w:val="24"/>
          <w:szCs w:val="24"/>
          <w14:ligatures w14:val="none"/>
        </w:rPr>
      </w:pPr>
    </w:p>
    <w:p w14:paraId="7A8699DF" w14:textId="77777777" w:rsidR="004E3E5E" w:rsidRDefault="004E3E5E" w:rsidP="007B100B">
      <w:pPr>
        <w:rPr>
          <w:rFonts w:ascii="Garamond" w:eastAsia="Garamond" w:hAnsi="Garamond" w:cs="Garamond"/>
          <w:kern w:val="0"/>
          <w:sz w:val="24"/>
          <w:szCs w:val="24"/>
          <w14:ligatures w14:val="none"/>
        </w:rPr>
      </w:pPr>
    </w:p>
    <w:p w14:paraId="153B34FA" w14:textId="77777777" w:rsidR="004E3E5E" w:rsidRDefault="004E3E5E" w:rsidP="007B100B">
      <w:pPr>
        <w:rPr>
          <w:rFonts w:ascii="Garamond" w:eastAsia="Garamond" w:hAnsi="Garamond" w:cs="Garamond"/>
          <w:kern w:val="0"/>
          <w:sz w:val="24"/>
          <w:szCs w:val="24"/>
          <w14:ligatures w14:val="none"/>
        </w:rPr>
      </w:pPr>
    </w:p>
    <w:p w14:paraId="1C0B642C" w14:textId="77777777" w:rsidR="004E3E5E" w:rsidRDefault="004E3E5E" w:rsidP="007B100B">
      <w:pPr>
        <w:rPr>
          <w:rFonts w:ascii="Garamond" w:eastAsia="Garamond" w:hAnsi="Garamond" w:cs="Garamond"/>
          <w:kern w:val="0"/>
          <w:sz w:val="24"/>
          <w:szCs w:val="24"/>
          <w14:ligatures w14:val="none"/>
        </w:rPr>
      </w:pPr>
    </w:p>
    <w:p w14:paraId="25D5DD89" w14:textId="77777777" w:rsidR="00FD7C07" w:rsidRDefault="00FD7C07" w:rsidP="007B100B">
      <w:pPr>
        <w:rPr>
          <w:rFonts w:ascii="Garamond" w:eastAsia="Garamond" w:hAnsi="Garamond" w:cs="Garamond"/>
          <w:kern w:val="0"/>
          <w:sz w:val="24"/>
          <w:szCs w:val="24"/>
          <w14:ligatures w14:val="none"/>
        </w:rPr>
      </w:pPr>
    </w:p>
    <w:p w14:paraId="7734DDAA" w14:textId="77777777" w:rsidR="00394046" w:rsidRDefault="00394046" w:rsidP="007B100B">
      <w:pPr>
        <w:rPr>
          <w:rFonts w:ascii="Garamond" w:eastAsia="Garamond" w:hAnsi="Garamond" w:cs="Garamond"/>
          <w:kern w:val="0"/>
          <w:sz w:val="24"/>
          <w:szCs w:val="24"/>
          <w14:ligatures w14:val="none"/>
        </w:rPr>
        <w:sectPr w:rsidR="00394046">
          <w:pgSz w:w="12240" w:h="15840"/>
          <w:pgMar w:top="1440" w:right="1440" w:bottom="1440" w:left="1440" w:header="720" w:footer="720" w:gutter="0"/>
          <w:cols w:space="720"/>
          <w:docGrid w:linePitch="360"/>
        </w:sectPr>
      </w:pPr>
    </w:p>
    <w:p w14:paraId="4803DDB7" w14:textId="77777777" w:rsidR="00053F48" w:rsidRDefault="00053F48" w:rsidP="007B100B">
      <w:pPr>
        <w:rPr>
          <w:rFonts w:ascii="Garamond" w:eastAsia="Garamond" w:hAnsi="Garamond" w:cs="Garamond"/>
          <w:kern w:val="0"/>
          <w:sz w:val="24"/>
          <w:szCs w:val="24"/>
          <w14:ligatures w14:val="none"/>
        </w:rPr>
      </w:pPr>
    </w:p>
    <w:p w14:paraId="519198C1" w14:textId="089EE1C2" w:rsidR="00C303AC" w:rsidRPr="000918A6" w:rsidRDefault="00CA2B4D" w:rsidP="000918A6">
      <w:pPr>
        <w:spacing w:before="59"/>
        <w:ind w:left="120"/>
        <w:rPr>
          <w:rFonts w:ascii="Calibri Light"/>
          <w:sz w:val="26"/>
        </w:rPr>
      </w:pPr>
      <w:r>
        <w:rPr>
          <w:rFonts w:ascii="Calibri Light"/>
          <w:color w:val="2E5395"/>
          <w:sz w:val="26"/>
        </w:rPr>
        <w:t>1:</w:t>
      </w:r>
      <w:r>
        <w:rPr>
          <w:rFonts w:ascii="Calibri Light"/>
          <w:color w:val="2E5395"/>
          <w:spacing w:val="49"/>
          <w:sz w:val="26"/>
        </w:rPr>
        <w:t xml:space="preserve"> </w:t>
      </w:r>
      <w:r>
        <w:rPr>
          <w:rFonts w:ascii="Calibri Light"/>
          <w:color w:val="2E5395"/>
          <w:spacing w:val="-2"/>
          <w:sz w:val="26"/>
        </w:rPr>
        <w:t>Goals</w:t>
      </w:r>
    </w:p>
    <w:p w14:paraId="37CA3B25" w14:textId="77777777" w:rsidR="000918A6" w:rsidRDefault="000918A6" w:rsidP="000918A6">
      <w:pPr>
        <w:spacing w:before="1"/>
        <w:rPr>
          <w:rFonts w:ascii="Calibri"/>
          <w:i/>
          <w:color w:val="404040"/>
          <w:sz w:val="24"/>
        </w:rPr>
      </w:pPr>
      <w:r w:rsidRPr="000918A6">
        <w:rPr>
          <w:rFonts w:ascii="Calibri"/>
          <w:i/>
          <w:color w:val="404040"/>
          <w:sz w:val="24"/>
        </w:rPr>
        <w:t>Original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1621"/>
        <w:gridCol w:w="686"/>
        <w:gridCol w:w="684"/>
        <w:gridCol w:w="1621"/>
        <w:gridCol w:w="1401"/>
        <w:gridCol w:w="1686"/>
        <w:gridCol w:w="1417"/>
        <w:gridCol w:w="2670"/>
      </w:tblGrid>
      <w:tr w:rsidR="00BD09E1" w14:paraId="66E2E73D" w14:textId="77777777" w:rsidTr="00BD09E1">
        <w:trPr>
          <w:cantSplit/>
          <w:trHeight w:val="486"/>
          <w:tblHeader/>
        </w:trPr>
        <w:tc>
          <w:tcPr>
            <w:tcW w:w="449" w:type="pct"/>
          </w:tcPr>
          <w:p w14:paraId="644BD614"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Sort Order</w:t>
            </w:r>
          </w:p>
        </w:tc>
        <w:tc>
          <w:tcPr>
            <w:tcW w:w="626" w:type="pct"/>
          </w:tcPr>
          <w:p w14:paraId="4C609CB9"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Goal Name</w:t>
            </w:r>
          </w:p>
        </w:tc>
        <w:tc>
          <w:tcPr>
            <w:tcW w:w="265" w:type="pct"/>
          </w:tcPr>
          <w:p w14:paraId="31694EC8"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Start Year</w:t>
            </w:r>
          </w:p>
        </w:tc>
        <w:tc>
          <w:tcPr>
            <w:tcW w:w="264" w:type="pct"/>
          </w:tcPr>
          <w:p w14:paraId="300025E0"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End Year</w:t>
            </w:r>
          </w:p>
        </w:tc>
        <w:tc>
          <w:tcPr>
            <w:tcW w:w="626" w:type="pct"/>
          </w:tcPr>
          <w:p w14:paraId="10B9C657"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Category</w:t>
            </w:r>
          </w:p>
        </w:tc>
        <w:tc>
          <w:tcPr>
            <w:tcW w:w="541" w:type="pct"/>
          </w:tcPr>
          <w:p w14:paraId="41FAA16A"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Geographic Area</w:t>
            </w:r>
          </w:p>
        </w:tc>
        <w:tc>
          <w:tcPr>
            <w:tcW w:w="651" w:type="pct"/>
          </w:tcPr>
          <w:p w14:paraId="470F46FC"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Needs Addressed</w:t>
            </w:r>
          </w:p>
        </w:tc>
        <w:tc>
          <w:tcPr>
            <w:tcW w:w="547" w:type="pct"/>
          </w:tcPr>
          <w:p w14:paraId="30230578"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Funding</w:t>
            </w:r>
          </w:p>
        </w:tc>
        <w:tc>
          <w:tcPr>
            <w:tcW w:w="1031" w:type="pct"/>
          </w:tcPr>
          <w:p w14:paraId="4A9590DA"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Goal Outcome Indicator</w:t>
            </w:r>
          </w:p>
        </w:tc>
      </w:tr>
      <w:tr w:rsidR="00BD09E1" w14:paraId="3FE27C88" w14:textId="77777777" w:rsidTr="00BD09E1">
        <w:trPr>
          <w:cantSplit/>
          <w:trHeight w:val="251"/>
          <w:tblHeader/>
        </w:trPr>
        <w:tc>
          <w:tcPr>
            <w:tcW w:w="449" w:type="pct"/>
          </w:tcPr>
          <w:p w14:paraId="29CE0C84" w14:textId="77777777" w:rsidR="00BD09E1" w:rsidRPr="00480021" w:rsidRDefault="00BD09E1" w:rsidP="00BD09E1">
            <w:pPr>
              <w:keepNext/>
              <w:widowControl w:val="0"/>
              <w:spacing w:after="0" w:line="240" w:lineRule="auto"/>
              <w:jc w:val="center"/>
              <w:rPr>
                <w:rFonts w:ascii="Garamond" w:hAnsi="Garamond"/>
                <w:b/>
                <w:sz w:val="24"/>
                <w:szCs w:val="24"/>
              </w:rPr>
            </w:pPr>
            <w:r w:rsidRPr="00480021">
              <w:rPr>
                <w:rFonts w:ascii="Garamond" w:hAnsi="Garamond"/>
                <w:b/>
                <w:sz w:val="24"/>
                <w:szCs w:val="24"/>
              </w:rPr>
              <w:t>1</w:t>
            </w:r>
          </w:p>
        </w:tc>
        <w:tc>
          <w:tcPr>
            <w:tcW w:w="626" w:type="pct"/>
          </w:tcPr>
          <w:p w14:paraId="60C2F95F"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Public Facilities - General</w:t>
            </w:r>
          </w:p>
        </w:tc>
        <w:tc>
          <w:tcPr>
            <w:tcW w:w="265" w:type="pct"/>
          </w:tcPr>
          <w:p w14:paraId="32E58E0D"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2B8748B7"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7FFD4C99"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Non-Housing Community Development</w:t>
            </w:r>
          </w:p>
        </w:tc>
        <w:tc>
          <w:tcPr>
            <w:tcW w:w="541" w:type="pct"/>
          </w:tcPr>
          <w:p w14:paraId="33708BA9"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Low Income Census Tracts</w:t>
            </w:r>
          </w:p>
        </w:tc>
        <w:tc>
          <w:tcPr>
            <w:tcW w:w="651" w:type="pct"/>
          </w:tcPr>
          <w:p w14:paraId="7FAA9274"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Sustainable Neighborhoods</w:t>
            </w:r>
          </w:p>
        </w:tc>
        <w:tc>
          <w:tcPr>
            <w:tcW w:w="547" w:type="pct"/>
          </w:tcPr>
          <w:p w14:paraId="4DC177F5"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$407,000</w:t>
            </w:r>
          </w:p>
          <w:p w14:paraId="1223C9C0" w14:textId="77777777" w:rsidR="00BD09E1" w:rsidRPr="00480021" w:rsidRDefault="00BD09E1" w:rsidP="00BD09E1">
            <w:pPr>
              <w:keepNext/>
              <w:widowControl w:val="0"/>
              <w:spacing w:after="0" w:line="240" w:lineRule="auto"/>
              <w:jc w:val="center"/>
              <w:rPr>
                <w:rFonts w:ascii="Garamond" w:hAnsi="Garamond"/>
                <w:bCs/>
                <w:sz w:val="24"/>
                <w:szCs w:val="24"/>
              </w:rPr>
            </w:pPr>
          </w:p>
        </w:tc>
        <w:tc>
          <w:tcPr>
            <w:tcW w:w="1031" w:type="pct"/>
          </w:tcPr>
          <w:p w14:paraId="01FF72C4" w14:textId="3AE09AF3" w:rsidR="00BD09E1" w:rsidRPr="00BD09E1" w:rsidRDefault="00BD09E1" w:rsidP="00BD09E1">
            <w:pPr>
              <w:keepNext/>
              <w:widowControl w:val="0"/>
              <w:spacing w:after="0" w:line="240" w:lineRule="auto"/>
              <w:jc w:val="center"/>
              <w:rPr>
                <w:rFonts w:ascii="Garamond" w:hAnsi="Garamond"/>
                <w:bCs/>
                <w:sz w:val="24"/>
                <w:szCs w:val="24"/>
              </w:rPr>
            </w:pPr>
            <w:r w:rsidRPr="00BD09E1">
              <w:rPr>
                <w:rFonts w:ascii="Garamond" w:hAnsi="Garamond"/>
                <w:color w:val="000000"/>
                <w:sz w:val="24"/>
                <w:szCs w:val="24"/>
              </w:rPr>
              <w:t>Public Facility or Infrastructure Activities other than Low/Moderate Income Housing Benefit: 7625 Persons Assisted</w:t>
            </w:r>
            <w:r w:rsidRPr="00BD09E1">
              <w:rPr>
                <w:rFonts w:ascii="Garamond" w:hAnsi="Garamond"/>
                <w:color w:val="000000"/>
                <w:sz w:val="24"/>
                <w:szCs w:val="24"/>
              </w:rPr>
              <w:br/>
              <w:t>Other: 1 Other</w:t>
            </w:r>
          </w:p>
        </w:tc>
      </w:tr>
      <w:tr w:rsidR="00BD09E1" w14:paraId="448F5638" w14:textId="77777777" w:rsidTr="00BD09E1">
        <w:trPr>
          <w:cantSplit/>
          <w:trHeight w:val="251"/>
          <w:tblHeader/>
        </w:trPr>
        <w:tc>
          <w:tcPr>
            <w:tcW w:w="449" w:type="pct"/>
          </w:tcPr>
          <w:p w14:paraId="6ED03124" w14:textId="77777777" w:rsidR="00BD09E1" w:rsidRPr="00480021" w:rsidRDefault="00BD09E1" w:rsidP="00BD09E1">
            <w:pPr>
              <w:keepNext/>
              <w:widowControl w:val="0"/>
              <w:spacing w:after="0" w:line="240" w:lineRule="auto"/>
              <w:jc w:val="center"/>
              <w:rPr>
                <w:rFonts w:ascii="Garamond" w:hAnsi="Garamond"/>
                <w:b/>
                <w:sz w:val="24"/>
                <w:szCs w:val="24"/>
              </w:rPr>
            </w:pPr>
            <w:r w:rsidRPr="00480021">
              <w:rPr>
                <w:rFonts w:ascii="Garamond" w:hAnsi="Garamond"/>
                <w:b/>
                <w:sz w:val="24"/>
                <w:szCs w:val="24"/>
              </w:rPr>
              <w:t>2</w:t>
            </w:r>
          </w:p>
        </w:tc>
        <w:tc>
          <w:tcPr>
            <w:tcW w:w="626" w:type="pct"/>
          </w:tcPr>
          <w:p w14:paraId="43FA2AB6"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Food Access</w:t>
            </w:r>
          </w:p>
        </w:tc>
        <w:tc>
          <w:tcPr>
            <w:tcW w:w="265" w:type="pct"/>
          </w:tcPr>
          <w:p w14:paraId="6F45730A"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565B2830"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0221A676"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Non-Housing Community Development</w:t>
            </w:r>
          </w:p>
        </w:tc>
        <w:tc>
          <w:tcPr>
            <w:tcW w:w="541" w:type="pct"/>
          </w:tcPr>
          <w:p w14:paraId="5FFBBB5B"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City-wide initiatives</w:t>
            </w:r>
          </w:p>
        </w:tc>
        <w:tc>
          <w:tcPr>
            <w:tcW w:w="651" w:type="pct"/>
          </w:tcPr>
          <w:p w14:paraId="574F7EA2"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Sustainable Neighborhoods</w:t>
            </w:r>
          </w:p>
        </w:tc>
        <w:tc>
          <w:tcPr>
            <w:tcW w:w="547" w:type="pct"/>
          </w:tcPr>
          <w:p w14:paraId="1FB9DEE6"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$6,500</w:t>
            </w:r>
          </w:p>
        </w:tc>
        <w:tc>
          <w:tcPr>
            <w:tcW w:w="1031" w:type="pct"/>
          </w:tcPr>
          <w:p w14:paraId="38A8F36C" w14:textId="7A6790BD" w:rsidR="00BD09E1" w:rsidRPr="00BD09E1" w:rsidRDefault="00BD09E1" w:rsidP="00BD09E1">
            <w:pPr>
              <w:keepNext/>
              <w:widowControl w:val="0"/>
              <w:spacing w:after="0" w:line="240" w:lineRule="auto"/>
              <w:jc w:val="center"/>
              <w:rPr>
                <w:rFonts w:ascii="Garamond" w:hAnsi="Garamond"/>
                <w:bCs/>
                <w:sz w:val="24"/>
                <w:szCs w:val="24"/>
              </w:rPr>
            </w:pPr>
            <w:r w:rsidRPr="00BD09E1">
              <w:rPr>
                <w:rFonts w:ascii="Garamond" w:hAnsi="Garamond"/>
                <w:color w:val="000000"/>
                <w:sz w:val="24"/>
                <w:szCs w:val="24"/>
              </w:rPr>
              <w:t xml:space="preserve">Public service activities other than Low/Moderate Income Housing Benefit: </w:t>
            </w:r>
            <w:r>
              <w:rPr>
                <w:rFonts w:ascii="Garamond" w:hAnsi="Garamond"/>
                <w:color w:val="000000"/>
                <w:sz w:val="24"/>
                <w:szCs w:val="24"/>
              </w:rPr>
              <w:t>60</w:t>
            </w:r>
            <w:r w:rsidRPr="00BD09E1">
              <w:rPr>
                <w:rFonts w:ascii="Garamond" w:hAnsi="Garamond"/>
                <w:color w:val="000000"/>
                <w:sz w:val="24"/>
                <w:szCs w:val="24"/>
              </w:rPr>
              <w:t xml:space="preserve"> Persons Assisted</w:t>
            </w:r>
          </w:p>
        </w:tc>
      </w:tr>
      <w:tr w:rsidR="00BD09E1" w14:paraId="0FB481EB" w14:textId="77777777" w:rsidTr="00BD09E1">
        <w:trPr>
          <w:cantSplit/>
          <w:trHeight w:val="251"/>
          <w:tblHeader/>
        </w:trPr>
        <w:tc>
          <w:tcPr>
            <w:tcW w:w="449" w:type="pct"/>
          </w:tcPr>
          <w:p w14:paraId="49EB6FF8" w14:textId="77777777" w:rsidR="00BD09E1" w:rsidRPr="00480021" w:rsidRDefault="00BD09E1" w:rsidP="00BD09E1">
            <w:pPr>
              <w:keepNext/>
              <w:widowControl w:val="0"/>
              <w:spacing w:after="0" w:line="240" w:lineRule="auto"/>
              <w:jc w:val="center"/>
              <w:rPr>
                <w:rFonts w:ascii="Garamond" w:hAnsi="Garamond"/>
                <w:b/>
                <w:sz w:val="24"/>
                <w:szCs w:val="24"/>
              </w:rPr>
            </w:pPr>
            <w:r w:rsidRPr="00480021">
              <w:rPr>
                <w:rFonts w:ascii="Garamond" w:hAnsi="Garamond"/>
                <w:b/>
                <w:sz w:val="24"/>
                <w:szCs w:val="24"/>
              </w:rPr>
              <w:t>3</w:t>
            </w:r>
          </w:p>
        </w:tc>
        <w:tc>
          <w:tcPr>
            <w:tcW w:w="626" w:type="pct"/>
          </w:tcPr>
          <w:p w14:paraId="68335DD3"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Owner Occupied Repair</w:t>
            </w:r>
          </w:p>
        </w:tc>
        <w:tc>
          <w:tcPr>
            <w:tcW w:w="265" w:type="pct"/>
          </w:tcPr>
          <w:p w14:paraId="15A3549A"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35F14F78"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058278ED"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Affordable Housing</w:t>
            </w:r>
          </w:p>
        </w:tc>
        <w:tc>
          <w:tcPr>
            <w:tcW w:w="541" w:type="pct"/>
          </w:tcPr>
          <w:p w14:paraId="7965D6C3"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City-wide initiatives</w:t>
            </w:r>
          </w:p>
        </w:tc>
        <w:tc>
          <w:tcPr>
            <w:tcW w:w="651" w:type="pct"/>
          </w:tcPr>
          <w:p w14:paraId="52ECFFA8"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Inclusive Neighborhoods</w:t>
            </w:r>
          </w:p>
        </w:tc>
        <w:tc>
          <w:tcPr>
            <w:tcW w:w="547" w:type="pct"/>
          </w:tcPr>
          <w:p w14:paraId="6918C3F1"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$6,000</w:t>
            </w:r>
          </w:p>
        </w:tc>
        <w:tc>
          <w:tcPr>
            <w:tcW w:w="1031" w:type="pct"/>
          </w:tcPr>
          <w:p w14:paraId="7621F4AD" w14:textId="5AF5DF62" w:rsidR="00BD09E1" w:rsidRPr="00BD09E1" w:rsidRDefault="00BD09E1" w:rsidP="00BD09E1">
            <w:pPr>
              <w:keepNext/>
              <w:widowControl w:val="0"/>
              <w:spacing w:after="0" w:line="240" w:lineRule="auto"/>
              <w:jc w:val="center"/>
              <w:rPr>
                <w:rFonts w:ascii="Garamond" w:hAnsi="Garamond"/>
                <w:bCs/>
                <w:sz w:val="24"/>
                <w:szCs w:val="24"/>
              </w:rPr>
            </w:pPr>
            <w:r w:rsidRPr="00BD09E1">
              <w:rPr>
                <w:rFonts w:ascii="Garamond" w:hAnsi="Garamond"/>
                <w:color w:val="000000"/>
                <w:sz w:val="24"/>
                <w:szCs w:val="24"/>
              </w:rPr>
              <w:t>Homeowner Housing Rehabilitated: 3 Household Housing Unit</w:t>
            </w:r>
          </w:p>
        </w:tc>
      </w:tr>
      <w:tr w:rsidR="00BD09E1" w14:paraId="4E86718F" w14:textId="77777777" w:rsidTr="00BD09E1">
        <w:trPr>
          <w:cantSplit/>
          <w:trHeight w:val="251"/>
          <w:tblHeader/>
        </w:trPr>
        <w:tc>
          <w:tcPr>
            <w:tcW w:w="449" w:type="pct"/>
          </w:tcPr>
          <w:p w14:paraId="1AE8CB99" w14:textId="77777777" w:rsidR="00BD09E1" w:rsidRPr="00480021" w:rsidRDefault="00BD09E1" w:rsidP="00BD09E1">
            <w:pPr>
              <w:keepNext/>
              <w:widowControl w:val="0"/>
              <w:spacing w:after="0" w:line="240" w:lineRule="auto"/>
              <w:jc w:val="center"/>
              <w:rPr>
                <w:rFonts w:ascii="Garamond" w:hAnsi="Garamond"/>
                <w:b/>
                <w:sz w:val="24"/>
                <w:szCs w:val="24"/>
              </w:rPr>
            </w:pPr>
            <w:r w:rsidRPr="00480021">
              <w:rPr>
                <w:rFonts w:ascii="Garamond" w:hAnsi="Garamond"/>
                <w:b/>
                <w:sz w:val="24"/>
                <w:szCs w:val="24"/>
              </w:rPr>
              <w:t>4</w:t>
            </w:r>
          </w:p>
        </w:tc>
        <w:tc>
          <w:tcPr>
            <w:tcW w:w="626" w:type="pct"/>
          </w:tcPr>
          <w:p w14:paraId="6FD75B09"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Homeless Services</w:t>
            </w:r>
          </w:p>
        </w:tc>
        <w:tc>
          <w:tcPr>
            <w:tcW w:w="265" w:type="pct"/>
          </w:tcPr>
          <w:p w14:paraId="33CC59C9"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419D550D"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4BD4B62E"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Homeless</w:t>
            </w:r>
          </w:p>
        </w:tc>
        <w:tc>
          <w:tcPr>
            <w:tcW w:w="541" w:type="pct"/>
          </w:tcPr>
          <w:p w14:paraId="3A5DD01D"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City-wide initiatives</w:t>
            </w:r>
          </w:p>
        </w:tc>
        <w:tc>
          <w:tcPr>
            <w:tcW w:w="651" w:type="pct"/>
          </w:tcPr>
          <w:p w14:paraId="3C05B45D"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Inclusive Neighborhoods</w:t>
            </w:r>
          </w:p>
        </w:tc>
        <w:tc>
          <w:tcPr>
            <w:tcW w:w="547" w:type="pct"/>
          </w:tcPr>
          <w:p w14:paraId="41E526BB"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$58,286</w:t>
            </w:r>
          </w:p>
        </w:tc>
        <w:tc>
          <w:tcPr>
            <w:tcW w:w="1031" w:type="pct"/>
          </w:tcPr>
          <w:p w14:paraId="0F0BB0B3" w14:textId="5D020462" w:rsidR="00BD09E1" w:rsidRPr="00BD09E1" w:rsidRDefault="00BD09E1" w:rsidP="00BD09E1">
            <w:pPr>
              <w:keepNext/>
              <w:widowControl w:val="0"/>
              <w:spacing w:after="0" w:line="240" w:lineRule="auto"/>
              <w:jc w:val="center"/>
              <w:rPr>
                <w:rFonts w:ascii="Garamond" w:hAnsi="Garamond"/>
                <w:bCs/>
                <w:sz w:val="24"/>
                <w:szCs w:val="24"/>
              </w:rPr>
            </w:pPr>
            <w:r w:rsidRPr="00BD09E1">
              <w:rPr>
                <w:rFonts w:ascii="Garamond" w:hAnsi="Garamond"/>
                <w:color w:val="000000"/>
                <w:sz w:val="24"/>
                <w:szCs w:val="24"/>
              </w:rPr>
              <w:t>Homeless Person Overnight Shelter: 134 Persons Assisted</w:t>
            </w:r>
          </w:p>
        </w:tc>
      </w:tr>
      <w:tr w:rsidR="00BD09E1" w14:paraId="4D80D76D" w14:textId="77777777" w:rsidTr="00BD09E1">
        <w:trPr>
          <w:cantSplit/>
          <w:trHeight w:val="251"/>
          <w:tblHeader/>
        </w:trPr>
        <w:tc>
          <w:tcPr>
            <w:tcW w:w="449" w:type="pct"/>
          </w:tcPr>
          <w:p w14:paraId="16BF4D13" w14:textId="77777777" w:rsidR="00BD09E1" w:rsidRPr="00480021" w:rsidRDefault="00BD09E1" w:rsidP="00BD09E1">
            <w:pPr>
              <w:keepNext/>
              <w:widowControl w:val="0"/>
              <w:spacing w:after="0" w:line="240" w:lineRule="auto"/>
              <w:jc w:val="center"/>
              <w:rPr>
                <w:rFonts w:ascii="Garamond" w:hAnsi="Garamond"/>
                <w:b/>
                <w:sz w:val="24"/>
                <w:szCs w:val="24"/>
              </w:rPr>
            </w:pPr>
            <w:r w:rsidRPr="00480021">
              <w:rPr>
                <w:rFonts w:ascii="Garamond" w:hAnsi="Garamond"/>
                <w:b/>
                <w:sz w:val="24"/>
                <w:szCs w:val="24"/>
              </w:rPr>
              <w:t>5</w:t>
            </w:r>
          </w:p>
        </w:tc>
        <w:tc>
          <w:tcPr>
            <w:tcW w:w="626" w:type="pct"/>
          </w:tcPr>
          <w:p w14:paraId="43FC8860"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Fair Housing</w:t>
            </w:r>
          </w:p>
        </w:tc>
        <w:tc>
          <w:tcPr>
            <w:tcW w:w="265" w:type="pct"/>
          </w:tcPr>
          <w:p w14:paraId="4A08A6BD"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48F16EA9"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712F269A"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Administration and Fair Housing</w:t>
            </w:r>
          </w:p>
        </w:tc>
        <w:tc>
          <w:tcPr>
            <w:tcW w:w="541" w:type="pct"/>
          </w:tcPr>
          <w:p w14:paraId="38E8E0A6" w14:textId="77777777" w:rsidR="00BD09E1" w:rsidRPr="00480021" w:rsidRDefault="00BD09E1" w:rsidP="00BD09E1">
            <w:pPr>
              <w:spacing w:after="0" w:line="240" w:lineRule="auto"/>
              <w:ind w:firstLine="150"/>
              <w:jc w:val="center"/>
              <w:rPr>
                <w:rFonts w:ascii="Garamond" w:hAnsi="Garamond"/>
                <w:bCs/>
                <w:color w:val="000033"/>
                <w:sz w:val="24"/>
                <w:szCs w:val="24"/>
              </w:rPr>
            </w:pPr>
            <w:r w:rsidRPr="00480021">
              <w:rPr>
                <w:rFonts w:ascii="Garamond" w:hAnsi="Garamond"/>
                <w:bCs/>
                <w:color w:val="000033"/>
                <w:sz w:val="24"/>
                <w:szCs w:val="24"/>
              </w:rPr>
              <w:t>City-wide initiatives</w:t>
            </w:r>
          </w:p>
          <w:p w14:paraId="58FF2023" w14:textId="77777777" w:rsidR="00BD09E1" w:rsidRPr="00480021" w:rsidRDefault="00BD09E1" w:rsidP="00BD09E1">
            <w:pPr>
              <w:keepNext/>
              <w:widowControl w:val="0"/>
              <w:spacing w:after="0" w:line="240" w:lineRule="auto"/>
              <w:jc w:val="center"/>
              <w:rPr>
                <w:rFonts w:ascii="Garamond" w:hAnsi="Garamond"/>
                <w:bCs/>
                <w:sz w:val="24"/>
                <w:szCs w:val="24"/>
              </w:rPr>
            </w:pPr>
          </w:p>
        </w:tc>
        <w:tc>
          <w:tcPr>
            <w:tcW w:w="651" w:type="pct"/>
          </w:tcPr>
          <w:p w14:paraId="4E80C4C4"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Fair Housing and Administration</w:t>
            </w:r>
          </w:p>
        </w:tc>
        <w:tc>
          <w:tcPr>
            <w:tcW w:w="547" w:type="pct"/>
          </w:tcPr>
          <w:p w14:paraId="3D097C2E"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w:t>
            </w:r>
          </w:p>
        </w:tc>
        <w:tc>
          <w:tcPr>
            <w:tcW w:w="1031" w:type="pct"/>
          </w:tcPr>
          <w:p w14:paraId="2FEDB68C" w14:textId="10B7EF75" w:rsidR="00BD09E1" w:rsidRPr="00BD09E1" w:rsidRDefault="00BD09E1" w:rsidP="00BD09E1">
            <w:pPr>
              <w:keepNext/>
              <w:widowControl w:val="0"/>
              <w:spacing w:after="0" w:line="240" w:lineRule="auto"/>
              <w:jc w:val="center"/>
              <w:rPr>
                <w:rFonts w:ascii="Garamond" w:hAnsi="Garamond"/>
                <w:bCs/>
                <w:sz w:val="24"/>
                <w:szCs w:val="24"/>
              </w:rPr>
            </w:pPr>
            <w:r w:rsidRPr="00BD09E1">
              <w:rPr>
                <w:rFonts w:ascii="Garamond" w:hAnsi="Garamond"/>
                <w:color w:val="000000"/>
                <w:sz w:val="24"/>
                <w:szCs w:val="24"/>
              </w:rPr>
              <w:t>Other: 1 Other</w:t>
            </w:r>
          </w:p>
        </w:tc>
      </w:tr>
      <w:tr w:rsidR="00BD09E1" w14:paraId="5BC8F6EB" w14:textId="77777777" w:rsidTr="00BD09E1">
        <w:trPr>
          <w:cantSplit/>
          <w:trHeight w:val="251"/>
          <w:tblHeader/>
        </w:trPr>
        <w:tc>
          <w:tcPr>
            <w:tcW w:w="449" w:type="pct"/>
          </w:tcPr>
          <w:p w14:paraId="62D53DC6" w14:textId="77777777" w:rsidR="00BD09E1" w:rsidRPr="00480021" w:rsidRDefault="00BD09E1" w:rsidP="00BD09E1">
            <w:pPr>
              <w:keepNext/>
              <w:widowControl w:val="0"/>
              <w:spacing w:after="0" w:line="240" w:lineRule="auto"/>
              <w:jc w:val="center"/>
              <w:rPr>
                <w:rFonts w:ascii="Garamond" w:hAnsi="Garamond"/>
                <w:b/>
                <w:sz w:val="24"/>
                <w:szCs w:val="24"/>
              </w:rPr>
            </w:pPr>
            <w:r w:rsidRPr="00480021">
              <w:rPr>
                <w:rFonts w:ascii="Garamond" w:hAnsi="Garamond"/>
                <w:b/>
                <w:sz w:val="24"/>
                <w:szCs w:val="24"/>
              </w:rPr>
              <w:t>6</w:t>
            </w:r>
          </w:p>
        </w:tc>
        <w:tc>
          <w:tcPr>
            <w:tcW w:w="626" w:type="pct"/>
          </w:tcPr>
          <w:p w14:paraId="29AFB238"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Administration</w:t>
            </w:r>
          </w:p>
        </w:tc>
        <w:tc>
          <w:tcPr>
            <w:tcW w:w="265" w:type="pct"/>
          </w:tcPr>
          <w:p w14:paraId="5454C74A"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536E3D85"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473AF6C6"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Fair Housing and Administration</w:t>
            </w:r>
          </w:p>
        </w:tc>
        <w:tc>
          <w:tcPr>
            <w:tcW w:w="541" w:type="pct"/>
          </w:tcPr>
          <w:p w14:paraId="3C19F381" w14:textId="77777777" w:rsidR="00BD09E1" w:rsidRPr="00480021" w:rsidRDefault="00BD09E1" w:rsidP="00BD09E1">
            <w:pPr>
              <w:spacing w:after="0" w:line="240" w:lineRule="auto"/>
              <w:ind w:firstLine="150"/>
              <w:jc w:val="center"/>
              <w:rPr>
                <w:rFonts w:ascii="Garamond" w:hAnsi="Garamond"/>
                <w:bCs/>
                <w:color w:val="000033"/>
                <w:sz w:val="24"/>
                <w:szCs w:val="24"/>
              </w:rPr>
            </w:pPr>
            <w:r w:rsidRPr="00480021">
              <w:rPr>
                <w:rFonts w:ascii="Garamond" w:hAnsi="Garamond"/>
                <w:bCs/>
                <w:color w:val="000033"/>
                <w:sz w:val="24"/>
                <w:szCs w:val="24"/>
              </w:rPr>
              <w:t>City-wide initiatives</w:t>
            </w:r>
          </w:p>
          <w:p w14:paraId="4A9F7314" w14:textId="77777777" w:rsidR="00BD09E1" w:rsidRPr="00480021" w:rsidRDefault="00BD09E1" w:rsidP="00BD09E1">
            <w:pPr>
              <w:keepNext/>
              <w:widowControl w:val="0"/>
              <w:spacing w:after="0" w:line="240" w:lineRule="auto"/>
              <w:jc w:val="center"/>
              <w:rPr>
                <w:rFonts w:ascii="Garamond" w:hAnsi="Garamond"/>
                <w:bCs/>
                <w:sz w:val="24"/>
                <w:szCs w:val="24"/>
              </w:rPr>
            </w:pPr>
          </w:p>
        </w:tc>
        <w:tc>
          <w:tcPr>
            <w:tcW w:w="651" w:type="pct"/>
          </w:tcPr>
          <w:p w14:paraId="620EB096" w14:textId="77777777" w:rsidR="00BD09E1" w:rsidRPr="00480021" w:rsidRDefault="00BD09E1" w:rsidP="00BD09E1">
            <w:pPr>
              <w:spacing w:after="0" w:line="240" w:lineRule="auto"/>
              <w:ind w:firstLine="150"/>
              <w:jc w:val="center"/>
              <w:rPr>
                <w:rFonts w:ascii="Garamond" w:hAnsi="Garamond"/>
                <w:bCs/>
                <w:color w:val="000033"/>
                <w:sz w:val="24"/>
                <w:szCs w:val="24"/>
              </w:rPr>
            </w:pPr>
            <w:r w:rsidRPr="00480021">
              <w:rPr>
                <w:rFonts w:ascii="Garamond" w:hAnsi="Garamond"/>
                <w:bCs/>
                <w:color w:val="000033"/>
                <w:sz w:val="24"/>
                <w:szCs w:val="24"/>
              </w:rPr>
              <w:t>Fair Housing and Administration</w:t>
            </w:r>
          </w:p>
          <w:p w14:paraId="68996107" w14:textId="77777777" w:rsidR="00BD09E1" w:rsidRPr="00480021" w:rsidRDefault="00BD09E1" w:rsidP="00BD09E1">
            <w:pPr>
              <w:keepNext/>
              <w:widowControl w:val="0"/>
              <w:spacing w:after="0" w:line="240" w:lineRule="auto"/>
              <w:jc w:val="center"/>
              <w:rPr>
                <w:rFonts w:ascii="Garamond" w:hAnsi="Garamond"/>
                <w:bCs/>
                <w:sz w:val="24"/>
                <w:szCs w:val="24"/>
              </w:rPr>
            </w:pPr>
          </w:p>
        </w:tc>
        <w:tc>
          <w:tcPr>
            <w:tcW w:w="547" w:type="pct"/>
          </w:tcPr>
          <w:p w14:paraId="5F2C3104" w14:textId="77777777" w:rsidR="00BD09E1" w:rsidRPr="00480021" w:rsidRDefault="00BD09E1" w:rsidP="00BD09E1">
            <w:pPr>
              <w:keepNext/>
              <w:widowControl w:val="0"/>
              <w:spacing w:after="0" w:line="240" w:lineRule="auto"/>
              <w:jc w:val="center"/>
              <w:rPr>
                <w:rFonts w:ascii="Garamond" w:hAnsi="Garamond"/>
                <w:bCs/>
                <w:sz w:val="24"/>
                <w:szCs w:val="24"/>
              </w:rPr>
            </w:pPr>
            <w:r w:rsidRPr="00480021">
              <w:rPr>
                <w:rFonts w:ascii="Garamond" w:hAnsi="Garamond"/>
                <w:bCs/>
                <w:sz w:val="24"/>
                <w:szCs w:val="24"/>
              </w:rPr>
              <w:t>$86,382</w:t>
            </w:r>
          </w:p>
        </w:tc>
        <w:tc>
          <w:tcPr>
            <w:tcW w:w="1031" w:type="pct"/>
          </w:tcPr>
          <w:p w14:paraId="3D6160BD" w14:textId="31DB61AE" w:rsidR="00BD09E1" w:rsidRPr="00BD09E1" w:rsidRDefault="00BD09E1" w:rsidP="00BD09E1">
            <w:pPr>
              <w:keepNext/>
              <w:widowControl w:val="0"/>
              <w:spacing w:after="0" w:line="240" w:lineRule="auto"/>
              <w:jc w:val="center"/>
              <w:rPr>
                <w:rFonts w:ascii="Garamond" w:hAnsi="Garamond"/>
                <w:bCs/>
                <w:sz w:val="24"/>
                <w:szCs w:val="24"/>
              </w:rPr>
            </w:pPr>
            <w:r w:rsidRPr="00BD09E1">
              <w:rPr>
                <w:rFonts w:ascii="Garamond" w:hAnsi="Garamond"/>
                <w:color w:val="000000"/>
                <w:sz w:val="24"/>
                <w:szCs w:val="24"/>
              </w:rPr>
              <w:t>Other: 1 Other</w:t>
            </w:r>
          </w:p>
        </w:tc>
      </w:tr>
    </w:tbl>
    <w:p w14:paraId="27E2CE67" w14:textId="77777777" w:rsidR="00480021" w:rsidRDefault="00480021" w:rsidP="00480021">
      <w:pPr>
        <w:spacing w:before="1"/>
        <w:rPr>
          <w:rFonts w:ascii="Calibri"/>
          <w:i/>
          <w:color w:val="404040"/>
          <w:sz w:val="24"/>
        </w:rPr>
      </w:pPr>
    </w:p>
    <w:p w14:paraId="3394BCBD" w14:textId="50D1C1A2" w:rsidR="00480021" w:rsidRDefault="00480021" w:rsidP="00480021">
      <w:pPr>
        <w:spacing w:before="1"/>
        <w:rPr>
          <w:rFonts w:ascii="Calibri"/>
          <w:i/>
          <w:color w:val="404040"/>
          <w:sz w:val="24"/>
        </w:rPr>
      </w:pPr>
      <w:r>
        <w:rPr>
          <w:rFonts w:ascii="Calibri"/>
          <w:i/>
          <w:color w:val="404040"/>
          <w:sz w:val="24"/>
        </w:rPr>
        <w:lastRenderedPageBreak/>
        <w:t xml:space="preserve">Amended </w:t>
      </w:r>
      <w:r w:rsidRPr="000918A6">
        <w:rPr>
          <w:rFonts w:ascii="Calibri"/>
          <w:i/>
          <w:color w:val="404040"/>
          <w:sz w:val="24"/>
        </w:rPr>
        <w:t>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1621"/>
        <w:gridCol w:w="686"/>
        <w:gridCol w:w="684"/>
        <w:gridCol w:w="1621"/>
        <w:gridCol w:w="1401"/>
        <w:gridCol w:w="1686"/>
        <w:gridCol w:w="1492"/>
        <w:gridCol w:w="2551"/>
      </w:tblGrid>
      <w:tr w:rsidR="00BD09E1" w14:paraId="789FD03C" w14:textId="77777777" w:rsidTr="00BD09E1">
        <w:trPr>
          <w:cantSplit/>
          <w:trHeight w:val="486"/>
          <w:tblHeader/>
        </w:trPr>
        <w:tc>
          <w:tcPr>
            <w:tcW w:w="466" w:type="pct"/>
          </w:tcPr>
          <w:p w14:paraId="6C195BF3"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Sort Order</w:t>
            </w:r>
          </w:p>
        </w:tc>
        <w:tc>
          <w:tcPr>
            <w:tcW w:w="626" w:type="pct"/>
          </w:tcPr>
          <w:p w14:paraId="23E96972"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Goal Name</w:t>
            </w:r>
          </w:p>
        </w:tc>
        <w:tc>
          <w:tcPr>
            <w:tcW w:w="265" w:type="pct"/>
          </w:tcPr>
          <w:p w14:paraId="4C7F111B"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Start Year</w:t>
            </w:r>
          </w:p>
        </w:tc>
        <w:tc>
          <w:tcPr>
            <w:tcW w:w="264" w:type="pct"/>
          </w:tcPr>
          <w:p w14:paraId="41C018B8"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End Year</w:t>
            </w:r>
          </w:p>
        </w:tc>
        <w:tc>
          <w:tcPr>
            <w:tcW w:w="626" w:type="pct"/>
          </w:tcPr>
          <w:p w14:paraId="01811181"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Category</w:t>
            </w:r>
          </w:p>
        </w:tc>
        <w:tc>
          <w:tcPr>
            <w:tcW w:w="541" w:type="pct"/>
          </w:tcPr>
          <w:p w14:paraId="4F89405A"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Geographic Area</w:t>
            </w:r>
          </w:p>
        </w:tc>
        <w:tc>
          <w:tcPr>
            <w:tcW w:w="651" w:type="pct"/>
          </w:tcPr>
          <w:p w14:paraId="5F76A944"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Needs Addressed</w:t>
            </w:r>
          </w:p>
        </w:tc>
        <w:tc>
          <w:tcPr>
            <w:tcW w:w="576" w:type="pct"/>
          </w:tcPr>
          <w:p w14:paraId="66488292"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Funding</w:t>
            </w:r>
          </w:p>
        </w:tc>
        <w:tc>
          <w:tcPr>
            <w:tcW w:w="986" w:type="pct"/>
          </w:tcPr>
          <w:p w14:paraId="06C61853" w14:textId="77777777" w:rsidR="00480021" w:rsidRPr="00480021" w:rsidRDefault="00480021" w:rsidP="006A3B3F">
            <w:pPr>
              <w:keepNext/>
              <w:widowControl w:val="0"/>
              <w:spacing w:after="0" w:line="240" w:lineRule="auto"/>
              <w:jc w:val="center"/>
              <w:rPr>
                <w:rFonts w:ascii="Garamond" w:hAnsi="Garamond"/>
                <w:b/>
                <w:sz w:val="24"/>
                <w:szCs w:val="24"/>
              </w:rPr>
            </w:pPr>
            <w:r w:rsidRPr="00480021">
              <w:rPr>
                <w:rFonts w:ascii="Garamond" w:hAnsi="Garamond"/>
                <w:b/>
                <w:sz w:val="24"/>
                <w:szCs w:val="24"/>
              </w:rPr>
              <w:t>Goal Outcome Indicator</w:t>
            </w:r>
          </w:p>
        </w:tc>
      </w:tr>
      <w:tr w:rsidR="00BD09E1" w14:paraId="4E43C559" w14:textId="77777777" w:rsidTr="00BD09E1">
        <w:trPr>
          <w:cantSplit/>
          <w:trHeight w:val="251"/>
          <w:tblHeader/>
        </w:trPr>
        <w:tc>
          <w:tcPr>
            <w:tcW w:w="466" w:type="pct"/>
          </w:tcPr>
          <w:p w14:paraId="260494D2" w14:textId="77777777" w:rsidR="00A15D79" w:rsidRPr="00480021" w:rsidRDefault="00A15D79" w:rsidP="00A15D79">
            <w:pPr>
              <w:keepNext/>
              <w:widowControl w:val="0"/>
              <w:spacing w:after="0" w:line="240" w:lineRule="auto"/>
              <w:jc w:val="center"/>
              <w:rPr>
                <w:rFonts w:ascii="Garamond" w:hAnsi="Garamond"/>
                <w:b/>
                <w:sz w:val="24"/>
                <w:szCs w:val="24"/>
              </w:rPr>
            </w:pPr>
            <w:r w:rsidRPr="00480021">
              <w:rPr>
                <w:rFonts w:ascii="Garamond" w:hAnsi="Garamond"/>
                <w:b/>
                <w:sz w:val="24"/>
                <w:szCs w:val="24"/>
              </w:rPr>
              <w:t>1</w:t>
            </w:r>
          </w:p>
        </w:tc>
        <w:tc>
          <w:tcPr>
            <w:tcW w:w="626" w:type="pct"/>
          </w:tcPr>
          <w:p w14:paraId="18CDFC0E"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Public Facilities - General</w:t>
            </w:r>
          </w:p>
        </w:tc>
        <w:tc>
          <w:tcPr>
            <w:tcW w:w="265" w:type="pct"/>
          </w:tcPr>
          <w:p w14:paraId="314B6EAB"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35E157D6"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20F36BAF"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Non-Housing Community Development</w:t>
            </w:r>
          </w:p>
        </w:tc>
        <w:tc>
          <w:tcPr>
            <w:tcW w:w="541" w:type="pct"/>
          </w:tcPr>
          <w:p w14:paraId="3576E23B"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Low Income Census Tracts</w:t>
            </w:r>
          </w:p>
        </w:tc>
        <w:tc>
          <w:tcPr>
            <w:tcW w:w="651" w:type="pct"/>
          </w:tcPr>
          <w:p w14:paraId="2CD1BA1E"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Sustainable Neighborhoods</w:t>
            </w:r>
          </w:p>
        </w:tc>
        <w:tc>
          <w:tcPr>
            <w:tcW w:w="576" w:type="pct"/>
          </w:tcPr>
          <w:p w14:paraId="04DDCBB9"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$407,000</w:t>
            </w:r>
          </w:p>
          <w:p w14:paraId="4BDD1BDF" w14:textId="77777777" w:rsidR="00A15D79" w:rsidRPr="00480021" w:rsidRDefault="00A15D79" w:rsidP="00A15D79">
            <w:pPr>
              <w:keepNext/>
              <w:widowControl w:val="0"/>
              <w:spacing w:after="0" w:line="240" w:lineRule="auto"/>
              <w:jc w:val="center"/>
              <w:rPr>
                <w:rFonts w:ascii="Garamond" w:hAnsi="Garamond"/>
                <w:bCs/>
                <w:sz w:val="24"/>
                <w:szCs w:val="24"/>
              </w:rPr>
            </w:pPr>
          </w:p>
        </w:tc>
        <w:tc>
          <w:tcPr>
            <w:tcW w:w="986" w:type="pct"/>
          </w:tcPr>
          <w:p w14:paraId="7C832588" w14:textId="23F09F3B" w:rsidR="00A15D79" w:rsidRPr="00A15D79" w:rsidRDefault="00A15D79" w:rsidP="00A15D79">
            <w:pPr>
              <w:keepNext/>
              <w:widowControl w:val="0"/>
              <w:spacing w:after="0" w:line="240" w:lineRule="auto"/>
              <w:rPr>
                <w:rFonts w:ascii="Garamond" w:hAnsi="Garamond"/>
                <w:bCs/>
                <w:sz w:val="24"/>
                <w:szCs w:val="24"/>
              </w:rPr>
            </w:pPr>
            <w:r w:rsidRPr="00A15D79">
              <w:rPr>
                <w:rFonts w:ascii="Garamond" w:hAnsi="Garamond"/>
                <w:color w:val="000000"/>
                <w:sz w:val="24"/>
                <w:szCs w:val="24"/>
              </w:rPr>
              <w:t>Public Facility or Infrastructure Activities other than Low/Moderate Income Housing Benefit: 7625 Persons Assisted</w:t>
            </w:r>
            <w:r w:rsidRPr="00A15D79">
              <w:rPr>
                <w:rFonts w:ascii="Garamond" w:hAnsi="Garamond"/>
                <w:color w:val="000000"/>
                <w:sz w:val="24"/>
                <w:szCs w:val="24"/>
              </w:rPr>
              <w:br/>
              <w:t>Other: 1 Other</w:t>
            </w:r>
          </w:p>
        </w:tc>
      </w:tr>
      <w:tr w:rsidR="00BD09E1" w14:paraId="09B9FDF0" w14:textId="77777777" w:rsidTr="00BD09E1">
        <w:trPr>
          <w:cantSplit/>
          <w:trHeight w:val="251"/>
          <w:tblHeader/>
        </w:trPr>
        <w:tc>
          <w:tcPr>
            <w:tcW w:w="466" w:type="pct"/>
          </w:tcPr>
          <w:p w14:paraId="18F6B363" w14:textId="77777777" w:rsidR="00A15D79" w:rsidRPr="00480021" w:rsidRDefault="00A15D79" w:rsidP="00A15D79">
            <w:pPr>
              <w:keepNext/>
              <w:widowControl w:val="0"/>
              <w:spacing w:after="0" w:line="240" w:lineRule="auto"/>
              <w:jc w:val="center"/>
              <w:rPr>
                <w:rFonts w:ascii="Garamond" w:hAnsi="Garamond"/>
                <w:b/>
                <w:sz w:val="24"/>
                <w:szCs w:val="24"/>
              </w:rPr>
            </w:pPr>
            <w:r w:rsidRPr="00480021">
              <w:rPr>
                <w:rFonts w:ascii="Garamond" w:hAnsi="Garamond"/>
                <w:b/>
                <w:sz w:val="24"/>
                <w:szCs w:val="24"/>
              </w:rPr>
              <w:t>2</w:t>
            </w:r>
          </w:p>
        </w:tc>
        <w:tc>
          <w:tcPr>
            <w:tcW w:w="626" w:type="pct"/>
          </w:tcPr>
          <w:p w14:paraId="4B4C9E74"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Food Access</w:t>
            </w:r>
          </w:p>
        </w:tc>
        <w:tc>
          <w:tcPr>
            <w:tcW w:w="265" w:type="pct"/>
          </w:tcPr>
          <w:p w14:paraId="5567988A"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0253BC28"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6165EBB9"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Non-Housing Community Development</w:t>
            </w:r>
          </w:p>
        </w:tc>
        <w:tc>
          <w:tcPr>
            <w:tcW w:w="541" w:type="pct"/>
          </w:tcPr>
          <w:p w14:paraId="1E1103F5"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City-wide initiatives</w:t>
            </w:r>
          </w:p>
        </w:tc>
        <w:tc>
          <w:tcPr>
            <w:tcW w:w="651" w:type="pct"/>
          </w:tcPr>
          <w:p w14:paraId="0DD1A021"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Sustainable Neighborhoods</w:t>
            </w:r>
          </w:p>
        </w:tc>
        <w:tc>
          <w:tcPr>
            <w:tcW w:w="576" w:type="pct"/>
          </w:tcPr>
          <w:p w14:paraId="3DF8C876" w14:textId="3D4AA4C6" w:rsidR="00A15D79" w:rsidRPr="00A15D79" w:rsidRDefault="00A15D79" w:rsidP="00A15D79">
            <w:pPr>
              <w:keepNext/>
              <w:widowControl w:val="0"/>
              <w:spacing w:after="0" w:line="240" w:lineRule="auto"/>
              <w:jc w:val="center"/>
              <w:rPr>
                <w:rFonts w:ascii="Garamond" w:hAnsi="Garamond"/>
                <w:b/>
                <w:color w:val="FF0000"/>
                <w:sz w:val="24"/>
                <w:szCs w:val="24"/>
              </w:rPr>
            </w:pPr>
            <w:r w:rsidRPr="00A15D79">
              <w:rPr>
                <w:rFonts w:ascii="Garamond" w:hAnsi="Garamond"/>
                <w:b/>
                <w:color w:val="FF0000"/>
                <w:sz w:val="24"/>
                <w:szCs w:val="24"/>
              </w:rPr>
              <w:t>$19,786</w:t>
            </w:r>
          </w:p>
        </w:tc>
        <w:tc>
          <w:tcPr>
            <w:tcW w:w="986" w:type="pct"/>
          </w:tcPr>
          <w:p w14:paraId="0C2F32BC" w14:textId="27803F43" w:rsidR="00A15D79" w:rsidRPr="00A15D79" w:rsidRDefault="00A15D79" w:rsidP="00A15D79">
            <w:pPr>
              <w:keepNext/>
              <w:widowControl w:val="0"/>
              <w:spacing w:after="0" w:line="240" w:lineRule="auto"/>
              <w:rPr>
                <w:rFonts w:ascii="Garamond" w:hAnsi="Garamond"/>
                <w:b/>
                <w:color w:val="FF0000"/>
                <w:sz w:val="24"/>
                <w:szCs w:val="24"/>
              </w:rPr>
            </w:pPr>
            <w:r w:rsidRPr="00A15D79">
              <w:rPr>
                <w:rFonts w:ascii="Garamond" w:hAnsi="Garamond"/>
                <w:b/>
                <w:color w:val="FF0000"/>
                <w:sz w:val="24"/>
                <w:szCs w:val="24"/>
              </w:rPr>
              <w:t>Public service activities other than Low/Moderate Income Housing Benefit: 90 Persons Assisted</w:t>
            </w:r>
          </w:p>
        </w:tc>
      </w:tr>
      <w:tr w:rsidR="00BD09E1" w14:paraId="1A827F20" w14:textId="77777777" w:rsidTr="00BD09E1">
        <w:trPr>
          <w:cantSplit/>
          <w:trHeight w:val="251"/>
          <w:tblHeader/>
        </w:trPr>
        <w:tc>
          <w:tcPr>
            <w:tcW w:w="466" w:type="pct"/>
          </w:tcPr>
          <w:p w14:paraId="3F4F9709" w14:textId="77777777" w:rsidR="00A15D79" w:rsidRPr="00480021" w:rsidRDefault="00A15D79" w:rsidP="00A15D79">
            <w:pPr>
              <w:keepNext/>
              <w:widowControl w:val="0"/>
              <w:spacing w:after="0" w:line="240" w:lineRule="auto"/>
              <w:jc w:val="center"/>
              <w:rPr>
                <w:rFonts w:ascii="Garamond" w:hAnsi="Garamond"/>
                <w:b/>
                <w:sz w:val="24"/>
                <w:szCs w:val="24"/>
              </w:rPr>
            </w:pPr>
            <w:r w:rsidRPr="00480021">
              <w:rPr>
                <w:rFonts w:ascii="Garamond" w:hAnsi="Garamond"/>
                <w:b/>
                <w:sz w:val="24"/>
                <w:szCs w:val="24"/>
              </w:rPr>
              <w:t>3</w:t>
            </w:r>
          </w:p>
        </w:tc>
        <w:tc>
          <w:tcPr>
            <w:tcW w:w="626" w:type="pct"/>
          </w:tcPr>
          <w:p w14:paraId="6B620C9C"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Owner Occupied Repair</w:t>
            </w:r>
          </w:p>
        </w:tc>
        <w:tc>
          <w:tcPr>
            <w:tcW w:w="265" w:type="pct"/>
          </w:tcPr>
          <w:p w14:paraId="2B8A9C6F"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7FA00731"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3940DDD5"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Affordable Housing</w:t>
            </w:r>
          </w:p>
        </w:tc>
        <w:tc>
          <w:tcPr>
            <w:tcW w:w="541" w:type="pct"/>
          </w:tcPr>
          <w:p w14:paraId="088B181D"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City-wide initiatives</w:t>
            </w:r>
          </w:p>
        </w:tc>
        <w:tc>
          <w:tcPr>
            <w:tcW w:w="651" w:type="pct"/>
          </w:tcPr>
          <w:p w14:paraId="5B28BAF1"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Inclusive Neighborhoods</w:t>
            </w:r>
          </w:p>
        </w:tc>
        <w:tc>
          <w:tcPr>
            <w:tcW w:w="576" w:type="pct"/>
          </w:tcPr>
          <w:p w14:paraId="4498A869"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$6,000</w:t>
            </w:r>
          </w:p>
        </w:tc>
        <w:tc>
          <w:tcPr>
            <w:tcW w:w="986" w:type="pct"/>
          </w:tcPr>
          <w:p w14:paraId="2F819D76" w14:textId="062FBDE9" w:rsidR="00A15D79" w:rsidRPr="00A15D79" w:rsidRDefault="00A15D79" w:rsidP="00A15D79">
            <w:pPr>
              <w:keepNext/>
              <w:widowControl w:val="0"/>
              <w:spacing w:after="0" w:line="240" w:lineRule="auto"/>
              <w:rPr>
                <w:rFonts w:ascii="Garamond" w:hAnsi="Garamond"/>
                <w:bCs/>
                <w:sz w:val="24"/>
                <w:szCs w:val="24"/>
              </w:rPr>
            </w:pPr>
            <w:r w:rsidRPr="00A15D79">
              <w:rPr>
                <w:rFonts w:ascii="Garamond" w:hAnsi="Garamond"/>
                <w:color w:val="000000"/>
                <w:sz w:val="24"/>
                <w:szCs w:val="24"/>
              </w:rPr>
              <w:t>Homeowner Housing Rehabilitated: 3 Household Housing Unit</w:t>
            </w:r>
          </w:p>
        </w:tc>
      </w:tr>
      <w:tr w:rsidR="00BD09E1" w14:paraId="267E322A" w14:textId="77777777" w:rsidTr="00BD09E1">
        <w:trPr>
          <w:cantSplit/>
          <w:trHeight w:val="251"/>
          <w:tblHeader/>
        </w:trPr>
        <w:tc>
          <w:tcPr>
            <w:tcW w:w="466" w:type="pct"/>
          </w:tcPr>
          <w:p w14:paraId="1B53BE80" w14:textId="77777777" w:rsidR="00A15D79" w:rsidRPr="00480021" w:rsidRDefault="00A15D79" w:rsidP="00A15D79">
            <w:pPr>
              <w:keepNext/>
              <w:widowControl w:val="0"/>
              <w:spacing w:after="0" w:line="240" w:lineRule="auto"/>
              <w:jc w:val="center"/>
              <w:rPr>
                <w:rFonts w:ascii="Garamond" w:hAnsi="Garamond"/>
                <w:b/>
                <w:sz w:val="24"/>
                <w:szCs w:val="24"/>
              </w:rPr>
            </w:pPr>
            <w:r w:rsidRPr="00480021">
              <w:rPr>
                <w:rFonts w:ascii="Garamond" w:hAnsi="Garamond"/>
                <w:b/>
                <w:sz w:val="24"/>
                <w:szCs w:val="24"/>
              </w:rPr>
              <w:t>4</w:t>
            </w:r>
          </w:p>
        </w:tc>
        <w:tc>
          <w:tcPr>
            <w:tcW w:w="626" w:type="pct"/>
          </w:tcPr>
          <w:p w14:paraId="76C0001A"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Homeless Services</w:t>
            </w:r>
          </w:p>
        </w:tc>
        <w:tc>
          <w:tcPr>
            <w:tcW w:w="265" w:type="pct"/>
          </w:tcPr>
          <w:p w14:paraId="3ED0C9DA"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6ADC72F4"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2632F4C7"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Homeless</w:t>
            </w:r>
          </w:p>
        </w:tc>
        <w:tc>
          <w:tcPr>
            <w:tcW w:w="541" w:type="pct"/>
          </w:tcPr>
          <w:p w14:paraId="0BE52CC5"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City-wide initiatives</w:t>
            </w:r>
          </w:p>
        </w:tc>
        <w:tc>
          <w:tcPr>
            <w:tcW w:w="651" w:type="pct"/>
          </w:tcPr>
          <w:p w14:paraId="71F33710"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Inclusive Neighborhoods</w:t>
            </w:r>
          </w:p>
        </w:tc>
        <w:tc>
          <w:tcPr>
            <w:tcW w:w="576" w:type="pct"/>
          </w:tcPr>
          <w:p w14:paraId="1A94552E" w14:textId="0D159887" w:rsidR="00A15D79" w:rsidRPr="00A15D79" w:rsidRDefault="00A15D79" w:rsidP="00A15D79">
            <w:pPr>
              <w:keepNext/>
              <w:widowControl w:val="0"/>
              <w:spacing w:after="0" w:line="240" w:lineRule="auto"/>
              <w:jc w:val="center"/>
              <w:rPr>
                <w:rFonts w:ascii="Garamond" w:hAnsi="Garamond"/>
                <w:b/>
                <w:color w:val="FF0000"/>
                <w:sz w:val="24"/>
                <w:szCs w:val="24"/>
              </w:rPr>
            </w:pPr>
            <w:r w:rsidRPr="00A15D79">
              <w:rPr>
                <w:rFonts w:ascii="Garamond" w:hAnsi="Garamond"/>
                <w:b/>
                <w:color w:val="FF0000"/>
                <w:sz w:val="24"/>
                <w:szCs w:val="24"/>
              </w:rPr>
              <w:t>$45,000</w:t>
            </w:r>
          </w:p>
        </w:tc>
        <w:tc>
          <w:tcPr>
            <w:tcW w:w="986" w:type="pct"/>
          </w:tcPr>
          <w:p w14:paraId="47947CA2" w14:textId="3114887F" w:rsidR="00A15D79" w:rsidRPr="00A15D79" w:rsidRDefault="00A15D79" w:rsidP="00A15D79">
            <w:pPr>
              <w:keepNext/>
              <w:widowControl w:val="0"/>
              <w:spacing w:after="0" w:line="240" w:lineRule="auto"/>
              <w:rPr>
                <w:rFonts w:ascii="Garamond" w:hAnsi="Garamond"/>
                <w:b/>
                <w:color w:val="FF0000"/>
                <w:sz w:val="24"/>
                <w:szCs w:val="24"/>
              </w:rPr>
            </w:pPr>
            <w:r w:rsidRPr="00A15D79">
              <w:rPr>
                <w:rFonts w:ascii="Garamond" w:hAnsi="Garamond"/>
                <w:b/>
                <w:color w:val="FF0000"/>
                <w:sz w:val="24"/>
                <w:szCs w:val="24"/>
              </w:rPr>
              <w:t>Homeless Person Overnight Shelter: 134 Persons Assisted</w:t>
            </w:r>
          </w:p>
        </w:tc>
      </w:tr>
      <w:tr w:rsidR="00BD09E1" w14:paraId="698D7904" w14:textId="77777777" w:rsidTr="00BD09E1">
        <w:trPr>
          <w:cantSplit/>
          <w:trHeight w:val="251"/>
          <w:tblHeader/>
        </w:trPr>
        <w:tc>
          <w:tcPr>
            <w:tcW w:w="466" w:type="pct"/>
          </w:tcPr>
          <w:p w14:paraId="52572A88" w14:textId="77777777" w:rsidR="00A15D79" w:rsidRPr="00480021" w:rsidRDefault="00A15D79" w:rsidP="00A15D79">
            <w:pPr>
              <w:keepNext/>
              <w:widowControl w:val="0"/>
              <w:spacing w:after="0" w:line="240" w:lineRule="auto"/>
              <w:jc w:val="center"/>
              <w:rPr>
                <w:rFonts w:ascii="Garamond" w:hAnsi="Garamond"/>
                <w:b/>
                <w:sz w:val="24"/>
                <w:szCs w:val="24"/>
              </w:rPr>
            </w:pPr>
            <w:r w:rsidRPr="00480021">
              <w:rPr>
                <w:rFonts w:ascii="Garamond" w:hAnsi="Garamond"/>
                <w:b/>
                <w:sz w:val="24"/>
                <w:szCs w:val="24"/>
              </w:rPr>
              <w:t>5</w:t>
            </w:r>
          </w:p>
        </w:tc>
        <w:tc>
          <w:tcPr>
            <w:tcW w:w="626" w:type="pct"/>
          </w:tcPr>
          <w:p w14:paraId="750782DD"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Fair Housing</w:t>
            </w:r>
          </w:p>
        </w:tc>
        <w:tc>
          <w:tcPr>
            <w:tcW w:w="265" w:type="pct"/>
          </w:tcPr>
          <w:p w14:paraId="3C3441DC"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3BCF6C37"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1F7744E9"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Administration and Fair Housing</w:t>
            </w:r>
          </w:p>
        </w:tc>
        <w:tc>
          <w:tcPr>
            <w:tcW w:w="541" w:type="pct"/>
          </w:tcPr>
          <w:p w14:paraId="3D9B6AB2" w14:textId="77777777" w:rsidR="00A15D79" w:rsidRPr="00480021" w:rsidRDefault="00A15D79" w:rsidP="00A15D79">
            <w:pPr>
              <w:spacing w:after="0" w:line="240" w:lineRule="auto"/>
              <w:ind w:firstLine="150"/>
              <w:jc w:val="center"/>
              <w:rPr>
                <w:rFonts w:ascii="Garamond" w:hAnsi="Garamond"/>
                <w:bCs/>
                <w:color w:val="000033"/>
                <w:sz w:val="24"/>
                <w:szCs w:val="24"/>
              </w:rPr>
            </w:pPr>
            <w:r w:rsidRPr="00480021">
              <w:rPr>
                <w:rFonts w:ascii="Garamond" w:hAnsi="Garamond"/>
                <w:bCs/>
                <w:color w:val="000033"/>
                <w:sz w:val="24"/>
                <w:szCs w:val="24"/>
              </w:rPr>
              <w:t>City-wide initiatives</w:t>
            </w:r>
          </w:p>
          <w:p w14:paraId="0E591685" w14:textId="77777777" w:rsidR="00A15D79" w:rsidRPr="00480021" w:rsidRDefault="00A15D79" w:rsidP="00A15D79">
            <w:pPr>
              <w:keepNext/>
              <w:widowControl w:val="0"/>
              <w:spacing w:after="0" w:line="240" w:lineRule="auto"/>
              <w:jc w:val="center"/>
              <w:rPr>
                <w:rFonts w:ascii="Garamond" w:hAnsi="Garamond"/>
                <w:bCs/>
                <w:sz w:val="24"/>
                <w:szCs w:val="24"/>
              </w:rPr>
            </w:pPr>
          </w:p>
        </w:tc>
        <w:tc>
          <w:tcPr>
            <w:tcW w:w="651" w:type="pct"/>
          </w:tcPr>
          <w:p w14:paraId="0AC1965B"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color w:val="000033"/>
                <w:sz w:val="24"/>
                <w:szCs w:val="24"/>
                <w:shd w:val="clear" w:color="auto" w:fill="FFFFFF"/>
              </w:rPr>
              <w:t>Fair Housing and Administration</w:t>
            </w:r>
          </w:p>
        </w:tc>
        <w:tc>
          <w:tcPr>
            <w:tcW w:w="576" w:type="pct"/>
          </w:tcPr>
          <w:p w14:paraId="3FB1D0B7"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w:t>
            </w:r>
          </w:p>
        </w:tc>
        <w:tc>
          <w:tcPr>
            <w:tcW w:w="986" w:type="pct"/>
          </w:tcPr>
          <w:p w14:paraId="23A0C40A" w14:textId="6AC7BC75" w:rsidR="00A15D79" w:rsidRPr="00A15D79" w:rsidRDefault="00A15D79" w:rsidP="00A15D79">
            <w:pPr>
              <w:keepNext/>
              <w:widowControl w:val="0"/>
              <w:spacing w:after="0" w:line="240" w:lineRule="auto"/>
              <w:rPr>
                <w:rFonts w:ascii="Garamond" w:hAnsi="Garamond"/>
                <w:bCs/>
                <w:sz w:val="24"/>
                <w:szCs w:val="24"/>
              </w:rPr>
            </w:pPr>
            <w:r w:rsidRPr="00A15D79">
              <w:rPr>
                <w:rFonts w:ascii="Garamond" w:hAnsi="Garamond"/>
                <w:color w:val="000000"/>
                <w:sz w:val="24"/>
                <w:szCs w:val="24"/>
              </w:rPr>
              <w:t>Other: 1 Other</w:t>
            </w:r>
          </w:p>
        </w:tc>
      </w:tr>
      <w:tr w:rsidR="00BD09E1" w14:paraId="484D6DB5" w14:textId="77777777" w:rsidTr="00BD09E1">
        <w:trPr>
          <w:cantSplit/>
          <w:trHeight w:val="251"/>
          <w:tblHeader/>
        </w:trPr>
        <w:tc>
          <w:tcPr>
            <w:tcW w:w="466" w:type="pct"/>
          </w:tcPr>
          <w:p w14:paraId="73686FEF" w14:textId="77777777" w:rsidR="00A15D79" w:rsidRPr="00480021" w:rsidRDefault="00A15D79" w:rsidP="00A15D79">
            <w:pPr>
              <w:keepNext/>
              <w:widowControl w:val="0"/>
              <w:spacing w:after="0" w:line="240" w:lineRule="auto"/>
              <w:jc w:val="center"/>
              <w:rPr>
                <w:rFonts w:ascii="Garamond" w:hAnsi="Garamond"/>
                <w:b/>
                <w:sz w:val="24"/>
                <w:szCs w:val="24"/>
              </w:rPr>
            </w:pPr>
            <w:r w:rsidRPr="00480021">
              <w:rPr>
                <w:rFonts w:ascii="Garamond" w:hAnsi="Garamond"/>
                <w:b/>
                <w:sz w:val="24"/>
                <w:szCs w:val="24"/>
              </w:rPr>
              <w:t>6</w:t>
            </w:r>
          </w:p>
        </w:tc>
        <w:tc>
          <w:tcPr>
            <w:tcW w:w="626" w:type="pct"/>
          </w:tcPr>
          <w:p w14:paraId="089B09BB"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Administration</w:t>
            </w:r>
          </w:p>
        </w:tc>
        <w:tc>
          <w:tcPr>
            <w:tcW w:w="265" w:type="pct"/>
          </w:tcPr>
          <w:p w14:paraId="3ED0FF9C"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2020</w:t>
            </w:r>
          </w:p>
        </w:tc>
        <w:tc>
          <w:tcPr>
            <w:tcW w:w="264" w:type="pct"/>
          </w:tcPr>
          <w:p w14:paraId="72EAD1BF"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2024</w:t>
            </w:r>
          </w:p>
        </w:tc>
        <w:tc>
          <w:tcPr>
            <w:tcW w:w="626" w:type="pct"/>
          </w:tcPr>
          <w:p w14:paraId="357D7091"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Fair Housing and Administration</w:t>
            </w:r>
          </w:p>
        </w:tc>
        <w:tc>
          <w:tcPr>
            <w:tcW w:w="541" w:type="pct"/>
          </w:tcPr>
          <w:p w14:paraId="28543EF9" w14:textId="77777777" w:rsidR="00A15D79" w:rsidRPr="00480021" w:rsidRDefault="00A15D79" w:rsidP="00A15D79">
            <w:pPr>
              <w:spacing w:after="0" w:line="240" w:lineRule="auto"/>
              <w:ind w:firstLine="150"/>
              <w:jc w:val="center"/>
              <w:rPr>
                <w:rFonts w:ascii="Garamond" w:hAnsi="Garamond"/>
                <w:bCs/>
                <w:color w:val="000033"/>
                <w:sz w:val="24"/>
                <w:szCs w:val="24"/>
              </w:rPr>
            </w:pPr>
            <w:r w:rsidRPr="00480021">
              <w:rPr>
                <w:rFonts w:ascii="Garamond" w:hAnsi="Garamond"/>
                <w:bCs/>
                <w:color w:val="000033"/>
                <w:sz w:val="24"/>
                <w:szCs w:val="24"/>
              </w:rPr>
              <w:t>City-wide initiatives</w:t>
            </w:r>
          </w:p>
          <w:p w14:paraId="43009732" w14:textId="77777777" w:rsidR="00A15D79" w:rsidRPr="00480021" w:rsidRDefault="00A15D79" w:rsidP="00A15D79">
            <w:pPr>
              <w:keepNext/>
              <w:widowControl w:val="0"/>
              <w:spacing w:after="0" w:line="240" w:lineRule="auto"/>
              <w:jc w:val="center"/>
              <w:rPr>
                <w:rFonts w:ascii="Garamond" w:hAnsi="Garamond"/>
                <w:bCs/>
                <w:sz w:val="24"/>
                <w:szCs w:val="24"/>
              </w:rPr>
            </w:pPr>
          </w:p>
        </w:tc>
        <w:tc>
          <w:tcPr>
            <w:tcW w:w="651" w:type="pct"/>
          </w:tcPr>
          <w:p w14:paraId="08B5309C" w14:textId="77777777" w:rsidR="00A15D79" w:rsidRPr="00480021" w:rsidRDefault="00A15D79" w:rsidP="00A15D79">
            <w:pPr>
              <w:spacing w:after="0" w:line="240" w:lineRule="auto"/>
              <w:ind w:firstLine="150"/>
              <w:jc w:val="center"/>
              <w:rPr>
                <w:rFonts w:ascii="Garamond" w:hAnsi="Garamond"/>
                <w:bCs/>
                <w:color w:val="000033"/>
                <w:sz w:val="24"/>
                <w:szCs w:val="24"/>
              </w:rPr>
            </w:pPr>
            <w:r w:rsidRPr="00480021">
              <w:rPr>
                <w:rFonts w:ascii="Garamond" w:hAnsi="Garamond"/>
                <w:bCs/>
                <w:color w:val="000033"/>
                <w:sz w:val="24"/>
                <w:szCs w:val="24"/>
              </w:rPr>
              <w:t>Fair Housing and Administration</w:t>
            </w:r>
          </w:p>
          <w:p w14:paraId="2A16832D" w14:textId="77777777" w:rsidR="00A15D79" w:rsidRPr="00480021" w:rsidRDefault="00A15D79" w:rsidP="00A15D79">
            <w:pPr>
              <w:keepNext/>
              <w:widowControl w:val="0"/>
              <w:spacing w:after="0" w:line="240" w:lineRule="auto"/>
              <w:jc w:val="center"/>
              <w:rPr>
                <w:rFonts w:ascii="Garamond" w:hAnsi="Garamond"/>
                <w:bCs/>
                <w:sz w:val="24"/>
                <w:szCs w:val="24"/>
              </w:rPr>
            </w:pPr>
          </w:p>
        </w:tc>
        <w:tc>
          <w:tcPr>
            <w:tcW w:w="576" w:type="pct"/>
          </w:tcPr>
          <w:p w14:paraId="3CB31929" w14:textId="77777777" w:rsidR="00A15D79" w:rsidRPr="00480021" w:rsidRDefault="00A15D79" w:rsidP="00A15D79">
            <w:pPr>
              <w:keepNext/>
              <w:widowControl w:val="0"/>
              <w:spacing w:after="0" w:line="240" w:lineRule="auto"/>
              <w:jc w:val="center"/>
              <w:rPr>
                <w:rFonts w:ascii="Garamond" w:hAnsi="Garamond"/>
                <w:bCs/>
                <w:sz w:val="24"/>
                <w:szCs w:val="24"/>
              </w:rPr>
            </w:pPr>
            <w:r w:rsidRPr="00480021">
              <w:rPr>
                <w:rFonts w:ascii="Garamond" w:hAnsi="Garamond"/>
                <w:bCs/>
                <w:sz w:val="24"/>
                <w:szCs w:val="24"/>
              </w:rPr>
              <w:t>$86,382</w:t>
            </w:r>
          </w:p>
        </w:tc>
        <w:tc>
          <w:tcPr>
            <w:tcW w:w="986" w:type="pct"/>
          </w:tcPr>
          <w:p w14:paraId="3DD8FC22" w14:textId="0D086133" w:rsidR="00A15D79" w:rsidRPr="00A15D79" w:rsidRDefault="00A15D79" w:rsidP="00A15D79">
            <w:pPr>
              <w:keepNext/>
              <w:widowControl w:val="0"/>
              <w:spacing w:after="0" w:line="240" w:lineRule="auto"/>
              <w:rPr>
                <w:rFonts w:ascii="Garamond" w:hAnsi="Garamond"/>
                <w:bCs/>
                <w:sz w:val="24"/>
                <w:szCs w:val="24"/>
              </w:rPr>
            </w:pPr>
            <w:r w:rsidRPr="00A15D79">
              <w:rPr>
                <w:rFonts w:ascii="Garamond" w:hAnsi="Garamond"/>
                <w:color w:val="000000"/>
                <w:sz w:val="24"/>
                <w:szCs w:val="24"/>
              </w:rPr>
              <w:t>Other: 1 Other</w:t>
            </w:r>
          </w:p>
        </w:tc>
      </w:tr>
    </w:tbl>
    <w:p w14:paraId="2FB3D80A" w14:textId="70E94471" w:rsidR="00480021" w:rsidRPr="000918A6" w:rsidRDefault="00480021" w:rsidP="000918A6">
      <w:pPr>
        <w:spacing w:before="1"/>
        <w:rPr>
          <w:rFonts w:ascii="Calibri"/>
          <w:i/>
          <w:color w:val="404040"/>
          <w:sz w:val="24"/>
        </w:rPr>
        <w:sectPr w:rsidR="00480021" w:rsidRPr="000918A6" w:rsidSect="00394046">
          <w:pgSz w:w="15840" w:h="12240" w:orient="landscape"/>
          <w:pgMar w:top="1440" w:right="1440" w:bottom="1440" w:left="1440" w:header="720" w:footer="720" w:gutter="0"/>
          <w:cols w:space="720"/>
          <w:docGrid w:linePitch="360"/>
        </w:sectPr>
      </w:pPr>
    </w:p>
    <w:p w14:paraId="587E1E3C" w14:textId="5E1A3D70" w:rsidR="004E3E5E" w:rsidRDefault="00C303AC" w:rsidP="00FD7C07">
      <w:pPr>
        <w:spacing w:before="59"/>
        <w:ind w:left="120"/>
        <w:rPr>
          <w:rFonts w:ascii="Calibri Light"/>
          <w:color w:val="2E5395"/>
          <w:spacing w:val="-2"/>
          <w:sz w:val="26"/>
        </w:rPr>
      </w:pPr>
      <w:r>
        <w:rPr>
          <w:rFonts w:ascii="Calibri Light"/>
          <w:color w:val="2E5395"/>
          <w:sz w:val="26"/>
        </w:rPr>
        <w:lastRenderedPageBreak/>
        <w:t>2</w:t>
      </w:r>
      <w:r w:rsidR="00FD7C07">
        <w:rPr>
          <w:rFonts w:ascii="Calibri Light"/>
          <w:color w:val="2E5395"/>
          <w:sz w:val="26"/>
        </w:rPr>
        <w:t>:</w:t>
      </w:r>
      <w:r w:rsidR="00FD7C07">
        <w:rPr>
          <w:rFonts w:ascii="Calibri Light"/>
          <w:color w:val="2E5395"/>
          <w:spacing w:val="49"/>
          <w:sz w:val="26"/>
        </w:rPr>
        <w:t xml:space="preserve"> </w:t>
      </w:r>
      <w:r w:rsidR="00FD7C07">
        <w:rPr>
          <w:rFonts w:ascii="Calibri Light"/>
          <w:color w:val="2E5395"/>
          <w:spacing w:val="-2"/>
          <w:sz w:val="26"/>
        </w:rPr>
        <w:t>Projects</w:t>
      </w:r>
    </w:p>
    <w:p w14:paraId="5C4E1718" w14:textId="4C3D4479" w:rsidR="00CA2B4D" w:rsidRPr="000918A6" w:rsidRDefault="00CA2B4D" w:rsidP="000918A6">
      <w:pPr>
        <w:spacing w:before="1"/>
        <w:rPr>
          <w:rFonts w:ascii="Calibri"/>
          <w:i/>
          <w:color w:val="404040"/>
          <w:sz w:val="24"/>
        </w:rPr>
      </w:pPr>
      <w:r w:rsidRPr="000918A6">
        <w:rPr>
          <w:rFonts w:ascii="Calibri"/>
          <w:i/>
          <w:color w:val="404040"/>
          <w:sz w:val="24"/>
        </w:rPr>
        <w:t>Original Plan:</w:t>
      </w:r>
    </w:p>
    <w:tbl>
      <w:tblPr>
        <w:tblStyle w:val="TableGrid"/>
        <w:tblW w:w="51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979"/>
        <w:gridCol w:w="9714"/>
      </w:tblGrid>
      <w:tr w:rsidR="00963ED7" w:rsidRPr="00392345" w14:paraId="5AF86E3A" w14:textId="77777777" w:rsidTr="00141B99">
        <w:tc>
          <w:tcPr>
            <w:tcW w:w="200" w:type="pct"/>
            <w:vMerge w:val="restart"/>
          </w:tcPr>
          <w:p w14:paraId="0CA53347" w14:textId="77777777" w:rsidR="00963ED7" w:rsidRPr="00392345" w:rsidRDefault="00963ED7" w:rsidP="006A3B3F">
            <w:pPr>
              <w:spacing w:line="360" w:lineRule="auto"/>
              <w:rPr>
                <w:rFonts w:ascii="Garamond" w:hAnsi="Garamond"/>
              </w:rPr>
            </w:pPr>
            <w:r w:rsidRPr="00392345">
              <w:rPr>
                <w:rFonts w:ascii="Garamond" w:hAnsi="Garamond"/>
                <w:b/>
              </w:rPr>
              <w:t>1</w:t>
            </w:r>
          </w:p>
        </w:tc>
        <w:tc>
          <w:tcPr>
            <w:tcW w:w="0" w:type="auto"/>
            <w:shd w:val="clear" w:color="auto" w:fill="D9E2F3" w:themeFill="accent1" w:themeFillTint="33"/>
          </w:tcPr>
          <w:p w14:paraId="38ACEA7C" w14:textId="77777777" w:rsidR="00963ED7" w:rsidRPr="00392345" w:rsidRDefault="00963ED7" w:rsidP="006A3B3F">
            <w:pPr>
              <w:keepNext/>
              <w:spacing w:line="360" w:lineRule="auto"/>
              <w:rPr>
                <w:rFonts w:ascii="Garamond" w:hAnsi="Garamond"/>
                <w:b/>
              </w:rPr>
            </w:pPr>
            <w:r w:rsidRPr="00392345">
              <w:rPr>
                <w:rFonts w:ascii="Garamond" w:hAnsi="Garamond"/>
                <w:b/>
              </w:rPr>
              <w:t>Project Name</w:t>
            </w:r>
          </w:p>
        </w:tc>
        <w:tc>
          <w:tcPr>
            <w:tcW w:w="0" w:type="auto"/>
            <w:shd w:val="clear" w:color="auto" w:fill="D9E2F3" w:themeFill="accent1" w:themeFillTint="33"/>
          </w:tcPr>
          <w:p w14:paraId="5CAC59A8" w14:textId="77777777" w:rsidR="00963ED7" w:rsidRPr="00392345" w:rsidRDefault="00963ED7" w:rsidP="006A3B3F">
            <w:pPr>
              <w:spacing w:line="360" w:lineRule="auto"/>
              <w:rPr>
                <w:rFonts w:ascii="Garamond" w:hAnsi="Garamond"/>
              </w:rPr>
            </w:pPr>
            <w:r w:rsidRPr="00392345">
              <w:rPr>
                <w:rFonts w:ascii="Garamond" w:hAnsi="Garamond"/>
                <w:color w:val="000000"/>
              </w:rPr>
              <w:t>General Program Administration</w:t>
            </w:r>
          </w:p>
        </w:tc>
      </w:tr>
      <w:tr w:rsidR="00963ED7" w:rsidRPr="00392345" w14:paraId="7D5C2628" w14:textId="77777777" w:rsidTr="00141B99">
        <w:tc>
          <w:tcPr>
            <w:tcW w:w="200" w:type="pct"/>
            <w:vMerge/>
          </w:tcPr>
          <w:p w14:paraId="07A98C01" w14:textId="77777777" w:rsidR="00963ED7" w:rsidRPr="00392345" w:rsidRDefault="00963ED7" w:rsidP="006A3B3F">
            <w:pPr>
              <w:spacing w:line="360" w:lineRule="auto"/>
              <w:rPr>
                <w:rFonts w:ascii="Garamond" w:hAnsi="Garamond"/>
              </w:rPr>
            </w:pPr>
          </w:p>
        </w:tc>
        <w:tc>
          <w:tcPr>
            <w:tcW w:w="0" w:type="auto"/>
          </w:tcPr>
          <w:p w14:paraId="0E6CA92E" w14:textId="77777777" w:rsidR="00963ED7" w:rsidRPr="00392345" w:rsidRDefault="00963ED7" w:rsidP="006A3B3F">
            <w:pPr>
              <w:keepNext/>
              <w:spacing w:line="360" w:lineRule="auto"/>
              <w:rPr>
                <w:rFonts w:ascii="Garamond" w:hAnsi="Garamond"/>
                <w:b/>
              </w:rPr>
            </w:pPr>
            <w:r w:rsidRPr="00392345">
              <w:rPr>
                <w:rFonts w:ascii="Garamond" w:hAnsi="Garamond"/>
                <w:b/>
              </w:rPr>
              <w:t>Target Area</w:t>
            </w:r>
          </w:p>
        </w:tc>
        <w:tc>
          <w:tcPr>
            <w:tcW w:w="0" w:type="auto"/>
          </w:tcPr>
          <w:p w14:paraId="79A300A1" w14:textId="77777777" w:rsidR="00963ED7" w:rsidRPr="00392345" w:rsidRDefault="00963ED7" w:rsidP="006A3B3F">
            <w:pPr>
              <w:spacing w:line="360" w:lineRule="auto"/>
              <w:rPr>
                <w:rFonts w:ascii="Garamond" w:hAnsi="Garamond"/>
              </w:rPr>
            </w:pPr>
            <w:r w:rsidRPr="00392345">
              <w:rPr>
                <w:rFonts w:ascii="Garamond" w:hAnsi="Garamond"/>
                <w:color w:val="000000"/>
              </w:rPr>
              <w:t>City-wide initiatives</w:t>
            </w:r>
          </w:p>
        </w:tc>
      </w:tr>
      <w:tr w:rsidR="00963ED7" w:rsidRPr="00392345" w14:paraId="62760A07" w14:textId="77777777" w:rsidTr="00141B99">
        <w:tc>
          <w:tcPr>
            <w:tcW w:w="200" w:type="pct"/>
            <w:vMerge/>
          </w:tcPr>
          <w:p w14:paraId="5330CE88" w14:textId="77777777" w:rsidR="00963ED7" w:rsidRPr="00392345" w:rsidRDefault="00963ED7" w:rsidP="006A3B3F">
            <w:pPr>
              <w:spacing w:line="360" w:lineRule="auto"/>
              <w:rPr>
                <w:rFonts w:ascii="Garamond" w:hAnsi="Garamond"/>
              </w:rPr>
            </w:pPr>
          </w:p>
        </w:tc>
        <w:tc>
          <w:tcPr>
            <w:tcW w:w="0" w:type="auto"/>
          </w:tcPr>
          <w:p w14:paraId="127016F1" w14:textId="77777777" w:rsidR="00963ED7" w:rsidRPr="00392345" w:rsidRDefault="00963ED7" w:rsidP="006A3B3F">
            <w:pPr>
              <w:keepNext/>
              <w:spacing w:line="360" w:lineRule="auto"/>
              <w:rPr>
                <w:rFonts w:ascii="Garamond" w:hAnsi="Garamond"/>
                <w:b/>
              </w:rPr>
            </w:pPr>
            <w:r w:rsidRPr="00392345">
              <w:rPr>
                <w:rFonts w:ascii="Garamond" w:hAnsi="Garamond"/>
                <w:b/>
              </w:rPr>
              <w:t>Goals Supported</w:t>
            </w:r>
          </w:p>
        </w:tc>
        <w:tc>
          <w:tcPr>
            <w:tcW w:w="0" w:type="auto"/>
          </w:tcPr>
          <w:p w14:paraId="712CE5BA" w14:textId="77777777" w:rsidR="00963ED7" w:rsidRPr="00392345" w:rsidRDefault="00963ED7" w:rsidP="006A3B3F">
            <w:pPr>
              <w:spacing w:line="360" w:lineRule="auto"/>
              <w:rPr>
                <w:rFonts w:ascii="Garamond" w:hAnsi="Garamond"/>
              </w:rPr>
            </w:pPr>
            <w:r w:rsidRPr="00392345">
              <w:rPr>
                <w:rFonts w:ascii="Garamond" w:hAnsi="Garamond"/>
                <w:color w:val="000000"/>
              </w:rPr>
              <w:t>Administration</w:t>
            </w:r>
          </w:p>
        </w:tc>
      </w:tr>
      <w:tr w:rsidR="00963ED7" w:rsidRPr="00392345" w14:paraId="3DF8436A" w14:textId="77777777" w:rsidTr="00141B99">
        <w:tc>
          <w:tcPr>
            <w:tcW w:w="200" w:type="pct"/>
            <w:vMerge/>
          </w:tcPr>
          <w:p w14:paraId="656B9950" w14:textId="77777777" w:rsidR="00963ED7" w:rsidRPr="00392345" w:rsidRDefault="00963ED7" w:rsidP="006A3B3F">
            <w:pPr>
              <w:spacing w:line="360" w:lineRule="auto"/>
              <w:rPr>
                <w:rFonts w:ascii="Garamond" w:hAnsi="Garamond"/>
              </w:rPr>
            </w:pPr>
          </w:p>
        </w:tc>
        <w:tc>
          <w:tcPr>
            <w:tcW w:w="0" w:type="auto"/>
          </w:tcPr>
          <w:p w14:paraId="6BE58C0B" w14:textId="77777777" w:rsidR="00963ED7" w:rsidRPr="00392345" w:rsidRDefault="00963ED7" w:rsidP="006A3B3F">
            <w:pPr>
              <w:keepNext/>
              <w:spacing w:line="360" w:lineRule="auto"/>
              <w:rPr>
                <w:rFonts w:ascii="Garamond" w:hAnsi="Garamond"/>
                <w:b/>
              </w:rPr>
            </w:pPr>
            <w:r w:rsidRPr="00392345">
              <w:rPr>
                <w:rFonts w:ascii="Garamond" w:hAnsi="Garamond"/>
                <w:b/>
              </w:rPr>
              <w:t>Needs Addressed</w:t>
            </w:r>
          </w:p>
        </w:tc>
        <w:tc>
          <w:tcPr>
            <w:tcW w:w="0" w:type="auto"/>
          </w:tcPr>
          <w:p w14:paraId="603A771B" w14:textId="77777777" w:rsidR="00963ED7" w:rsidRPr="00392345" w:rsidRDefault="00963ED7" w:rsidP="006A3B3F">
            <w:pPr>
              <w:spacing w:line="360" w:lineRule="auto"/>
              <w:rPr>
                <w:rFonts w:ascii="Garamond" w:hAnsi="Garamond"/>
              </w:rPr>
            </w:pPr>
            <w:r w:rsidRPr="00392345">
              <w:rPr>
                <w:rFonts w:ascii="Garamond" w:hAnsi="Garamond"/>
                <w:color w:val="000000"/>
              </w:rPr>
              <w:t>Fair Housing and Administration</w:t>
            </w:r>
          </w:p>
        </w:tc>
      </w:tr>
      <w:tr w:rsidR="00963ED7" w:rsidRPr="00392345" w14:paraId="0852FB4F" w14:textId="77777777" w:rsidTr="00141B99">
        <w:tc>
          <w:tcPr>
            <w:tcW w:w="200" w:type="pct"/>
            <w:vMerge/>
          </w:tcPr>
          <w:p w14:paraId="783F15F7" w14:textId="77777777" w:rsidR="00963ED7" w:rsidRPr="00392345" w:rsidRDefault="00963ED7" w:rsidP="006A3B3F">
            <w:pPr>
              <w:spacing w:line="360" w:lineRule="auto"/>
              <w:rPr>
                <w:rFonts w:ascii="Garamond" w:hAnsi="Garamond"/>
              </w:rPr>
            </w:pPr>
          </w:p>
        </w:tc>
        <w:tc>
          <w:tcPr>
            <w:tcW w:w="0" w:type="auto"/>
          </w:tcPr>
          <w:p w14:paraId="273AAA7B" w14:textId="77777777" w:rsidR="00963ED7" w:rsidRPr="00392345" w:rsidRDefault="00963ED7" w:rsidP="006A3B3F">
            <w:pPr>
              <w:keepNext/>
              <w:spacing w:line="360" w:lineRule="auto"/>
              <w:rPr>
                <w:rFonts w:ascii="Garamond" w:hAnsi="Garamond"/>
                <w:b/>
              </w:rPr>
            </w:pPr>
            <w:r w:rsidRPr="00392345">
              <w:rPr>
                <w:rFonts w:ascii="Garamond" w:hAnsi="Garamond"/>
                <w:b/>
              </w:rPr>
              <w:t>Funding</w:t>
            </w:r>
          </w:p>
        </w:tc>
        <w:tc>
          <w:tcPr>
            <w:tcW w:w="0" w:type="auto"/>
          </w:tcPr>
          <w:p w14:paraId="10AAED01" w14:textId="77777777" w:rsidR="00963ED7" w:rsidRPr="00392345" w:rsidRDefault="00963ED7" w:rsidP="006A3B3F">
            <w:pPr>
              <w:spacing w:line="360" w:lineRule="auto"/>
              <w:rPr>
                <w:rFonts w:ascii="Garamond" w:hAnsi="Garamond"/>
              </w:rPr>
            </w:pPr>
            <w:r w:rsidRPr="00392345">
              <w:rPr>
                <w:rFonts w:ascii="Garamond" w:hAnsi="Garamond"/>
                <w:color w:val="000000"/>
              </w:rPr>
              <w:t>CDBG: $</w:t>
            </w:r>
            <w:r>
              <w:rPr>
                <w:rFonts w:ascii="Garamond" w:hAnsi="Garamond"/>
                <w:color w:val="000000"/>
              </w:rPr>
              <w:t>86,382</w:t>
            </w:r>
          </w:p>
        </w:tc>
      </w:tr>
      <w:tr w:rsidR="00963ED7" w:rsidRPr="00392345" w14:paraId="2725E1AA" w14:textId="77777777" w:rsidTr="00141B99">
        <w:tc>
          <w:tcPr>
            <w:tcW w:w="200" w:type="pct"/>
            <w:vMerge/>
          </w:tcPr>
          <w:p w14:paraId="727FC529" w14:textId="77777777" w:rsidR="00963ED7" w:rsidRPr="00392345" w:rsidRDefault="00963ED7" w:rsidP="006A3B3F">
            <w:pPr>
              <w:spacing w:line="360" w:lineRule="auto"/>
              <w:rPr>
                <w:rFonts w:ascii="Garamond" w:hAnsi="Garamond"/>
              </w:rPr>
            </w:pPr>
          </w:p>
        </w:tc>
        <w:tc>
          <w:tcPr>
            <w:tcW w:w="0" w:type="auto"/>
          </w:tcPr>
          <w:p w14:paraId="2ABBB054" w14:textId="77777777" w:rsidR="00963ED7" w:rsidRPr="00392345" w:rsidRDefault="00963ED7" w:rsidP="006A3B3F">
            <w:pPr>
              <w:keepNext/>
              <w:spacing w:line="360" w:lineRule="auto"/>
              <w:rPr>
                <w:rFonts w:ascii="Garamond" w:hAnsi="Garamond"/>
                <w:b/>
              </w:rPr>
            </w:pPr>
            <w:r w:rsidRPr="00392345">
              <w:rPr>
                <w:rFonts w:ascii="Garamond" w:hAnsi="Garamond"/>
                <w:b/>
              </w:rPr>
              <w:t>Description</w:t>
            </w:r>
          </w:p>
        </w:tc>
        <w:tc>
          <w:tcPr>
            <w:tcW w:w="0" w:type="auto"/>
          </w:tcPr>
          <w:p w14:paraId="7D6858DC" w14:textId="77777777" w:rsidR="00963ED7" w:rsidRPr="00392345" w:rsidRDefault="00963ED7" w:rsidP="006A3B3F">
            <w:pPr>
              <w:spacing w:line="360" w:lineRule="auto"/>
              <w:rPr>
                <w:rFonts w:ascii="Garamond" w:hAnsi="Garamond"/>
              </w:rPr>
            </w:pPr>
            <w:r w:rsidRPr="00392345">
              <w:rPr>
                <w:rFonts w:ascii="Garamond" w:hAnsi="Garamond"/>
                <w:color w:val="000000"/>
              </w:rPr>
              <w:t>Administrative funds for staff salaries and related expenses, office supplies and other costs associated with the management and oversight of the grant.  Eligible administrative costs for New Chauncey Housing, Inc. for salaries and other project delivery costs for CDBG housing projects on a reimbursable basis. Also includes expenses for Fair Housing Activities (outreach and educational activities) and Historic Preservation activities that are not project specific. This project is eligible under 24 CFR 570.206 (a).</w:t>
            </w:r>
          </w:p>
        </w:tc>
      </w:tr>
      <w:tr w:rsidR="00963ED7" w:rsidRPr="00392345" w14:paraId="75463AC0" w14:textId="77777777" w:rsidTr="00141B99">
        <w:tc>
          <w:tcPr>
            <w:tcW w:w="200" w:type="pct"/>
            <w:vMerge/>
          </w:tcPr>
          <w:p w14:paraId="734F0667" w14:textId="77777777" w:rsidR="00963ED7" w:rsidRPr="00392345" w:rsidRDefault="00963ED7" w:rsidP="006A3B3F">
            <w:pPr>
              <w:spacing w:line="360" w:lineRule="auto"/>
              <w:rPr>
                <w:rFonts w:ascii="Garamond" w:hAnsi="Garamond"/>
              </w:rPr>
            </w:pPr>
          </w:p>
        </w:tc>
        <w:tc>
          <w:tcPr>
            <w:tcW w:w="0" w:type="auto"/>
          </w:tcPr>
          <w:p w14:paraId="39B5A0D8" w14:textId="77777777" w:rsidR="00963ED7" w:rsidRPr="00392345" w:rsidRDefault="00963ED7" w:rsidP="006A3B3F">
            <w:pPr>
              <w:keepNext/>
              <w:spacing w:line="360" w:lineRule="auto"/>
              <w:rPr>
                <w:rFonts w:ascii="Garamond" w:hAnsi="Garamond"/>
                <w:b/>
              </w:rPr>
            </w:pPr>
            <w:r w:rsidRPr="00392345">
              <w:rPr>
                <w:rFonts w:ascii="Garamond" w:hAnsi="Garamond"/>
                <w:b/>
              </w:rPr>
              <w:t>Target Date</w:t>
            </w:r>
          </w:p>
        </w:tc>
        <w:tc>
          <w:tcPr>
            <w:tcW w:w="0" w:type="auto"/>
          </w:tcPr>
          <w:p w14:paraId="07E84907" w14:textId="77777777" w:rsidR="00963ED7" w:rsidRPr="00392345" w:rsidRDefault="00963ED7" w:rsidP="006A3B3F">
            <w:pPr>
              <w:spacing w:line="360" w:lineRule="auto"/>
              <w:rPr>
                <w:rFonts w:ascii="Garamond" w:hAnsi="Garamond"/>
              </w:rPr>
            </w:pPr>
            <w:r w:rsidRPr="00392345">
              <w:rPr>
                <w:rFonts w:ascii="Garamond" w:hAnsi="Garamond"/>
                <w:color w:val="000000"/>
              </w:rPr>
              <w:t>6/30/202</w:t>
            </w:r>
            <w:r>
              <w:rPr>
                <w:rFonts w:ascii="Garamond" w:hAnsi="Garamond"/>
                <w:color w:val="000000"/>
              </w:rPr>
              <w:t>4</w:t>
            </w:r>
          </w:p>
        </w:tc>
      </w:tr>
      <w:tr w:rsidR="00963ED7" w:rsidRPr="00392345" w14:paraId="21CAD31F" w14:textId="77777777" w:rsidTr="00141B99">
        <w:tc>
          <w:tcPr>
            <w:tcW w:w="200" w:type="pct"/>
            <w:vMerge/>
          </w:tcPr>
          <w:p w14:paraId="2248D435" w14:textId="77777777" w:rsidR="00963ED7" w:rsidRPr="00392345" w:rsidRDefault="00963ED7" w:rsidP="006A3B3F">
            <w:pPr>
              <w:spacing w:line="360" w:lineRule="auto"/>
              <w:rPr>
                <w:rFonts w:ascii="Garamond" w:hAnsi="Garamond"/>
              </w:rPr>
            </w:pPr>
          </w:p>
        </w:tc>
        <w:tc>
          <w:tcPr>
            <w:tcW w:w="0" w:type="auto"/>
          </w:tcPr>
          <w:p w14:paraId="5F01C3DA" w14:textId="77777777" w:rsidR="00963ED7" w:rsidRPr="00392345" w:rsidRDefault="00963ED7" w:rsidP="006A3B3F">
            <w:pPr>
              <w:keepNext/>
              <w:spacing w:line="360" w:lineRule="auto"/>
              <w:rPr>
                <w:rFonts w:ascii="Garamond" w:hAnsi="Garamond"/>
                <w:b/>
              </w:rPr>
            </w:pPr>
            <w:r w:rsidRPr="00392345">
              <w:rPr>
                <w:rStyle w:val="Strong"/>
                <w:rFonts w:ascii="Garamond" w:hAnsi="Garamond"/>
              </w:rPr>
              <w:t>Estimate the number and type of families that will benefit from the proposed activities</w:t>
            </w:r>
          </w:p>
        </w:tc>
        <w:tc>
          <w:tcPr>
            <w:tcW w:w="0" w:type="auto"/>
          </w:tcPr>
          <w:p w14:paraId="61C370CA" w14:textId="77777777" w:rsidR="00963ED7" w:rsidRPr="00392345" w:rsidRDefault="00963ED7" w:rsidP="006A3B3F">
            <w:pPr>
              <w:spacing w:line="360" w:lineRule="auto"/>
              <w:rPr>
                <w:rFonts w:ascii="Garamond" w:hAnsi="Garamond"/>
              </w:rPr>
            </w:pPr>
            <w:r w:rsidRPr="00392345">
              <w:rPr>
                <w:rFonts w:ascii="Garamond" w:hAnsi="Garamond"/>
                <w:color w:val="000000"/>
              </w:rPr>
              <w:t>Not applicable.</w:t>
            </w:r>
          </w:p>
        </w:tc>
      </w:tr>
      <w:tr w:rsidR="00963ED7" w:rsidRPr="00392345" w14:paraId="04960A4C" w14:textId="77777777" w:rsidTr="00141B99">
        <w:tc>
          <w:tcPr>
            <w:tcW w:w="200" w:type="pct"/>
            <w:vMerge/>
          </w:tcPr>
          <w:p w14:paraId="7D1208A7" w14:textId="77777777" w:rsidR="00963ED7" w:rsidRPr="00392345" w:rsidRDefault="00963ED7" w:rsidP="006A3B3F">
            <w:pPr>
              <w:spacing w:line="360" w:lineRule="auto"/>
              <w:rPr>
                <w:rFonts w:ascii="Garamond" w:hAnsi="Garamond"/>
              </w:rPr>
            </w:pPr>
          </w:p>
        </w:tc>
        <w:tc>
          <w:tcPr>
            <w:tcW w:w="0" w:type="auto"/>
          </w:tcPr>
          <w:p w14:paraId="37E2D7F1" w14:textId="77777777" w:rsidR="00963ED7" w:rsidRPr="00392345" w:rsidRDefault="00963ED7" w:rsidP="006A3B3F">
            <w:pPr>
              <w:keepNext/>
              <w:spacing w:line="360" w:lineRule="auto"/>
              <w:rPr>
                <w:rFonts w:ascii="Garamond" w:hAnsi="Garamond"/>
                <w:b/>
              </w:rPr>
            </w:pPr>
            <w:r w:rsidRPr="00392345">
              <w:rPr>
                <w:rStyle w:val="Strong"/>
                <w:rFonts w:ascii="Garamond" w:hAnsi="Garamond"/>
              </w:rPr>
              <w:t>Location Description</w:t>
            </w:r>
          </w:p>
        </w:tc>
        <w:tc>
          <w:tcPr>
            <w:tcW w:w="0" w:type="auto"/>
          </w:tcPr>
          <w:p w14:paraId="14831A56" w14:textId="77777777" w:rsidR="00963ED7" w:rsidRPr="00392345" w:rsidRDefault="00963ED7" w:rsidP="006A3B3F">
            <w:pPr>
              <w:spacing w:line="360" w:lineRule="auto"/>
              <w:rPr>
                <w:rFonts w:ascii="Garamond" w:hAnsi="Garamond"/>
              </w:rPr>
            </w:pPr>
            <w:r>
              <w:rPr>
                <w:rFonts w:ascii="Garamond" w:hAnsi="Garamond"/>
                <w:color w:val="000000"/>
              </w:rPr>
              <w:t>222</w:t>
            </w:r>
            <w:r w:rsidRPr="00392345">
              <w:rPr>
                <w:rFonts w:ascii="Garamond" w:hAnsi="Garamond"/>
                <w:color w:val="000000"/>
              </w:rPr>
              <w:t xml:space="preserve"> N </w:t>
            </w:r>
            <w:r>
              <w:rPr>
                <w:rFonts w:ascii="Garamond" w:hAnsi="Garamond"/>
                <w:color w:val="000000"/>
              </w:rPr>
              <w:t>Chauncey Avenue</w:t>
            </w:r>
            <w:r w:rsidRPr="00392345">
              <w:rPr>
                <w:rFonts w:ascii="Garamond" w:hAnsi="Garamond"/>
                <w:color w:val="000000"/>
              </w:rPr>
              <w:t>, West Lafayette, IN</w:t>
            </w:r>
          </w:p>
        </w:tc>
      </w:tr>
      <w:tr w:rsidR="00963ED7" w:rsidRPr="00392345" w14:paraId="7A851FAA" w14:textId="77777777" w:rsidTr="00141B99">
        <w:tc>
          <w:tcPr>
            <w:tcW w:w="200" w:type="pct"/>
            <w:vMerge/>
          </w:tcPr>
          <w:p w14:paraId="0B15A9CE" w14:textId="77777777" w:rsidR="00963ED7" w:rsidRPr="00392345" w:rsidRDefault="00963ED7" w:rsidP="006A3B3F">
            <w:pPr>
              <w:spacing w:line="360" w:lineRule="auto"/>
              <w:rPr>
                <w:rFonts w:ascii="Garamond" w:hAnsi="Garamond"/>
              </w:rPr>
            </w:pPr>
          </w:p>
        </w:tc>
        <w:tc>
          <w:tcPr>
            <w:tcW w:w="0" w:type="auto"/>
          </w:tcPr>
          <w:p w14:paraId="591FED0C" w14:textId="77777777" w:rsidR="00963ED7" w:rsidRPr="00392345" w:rsidRDefault="00963ED7" w:rsidP="006A3B3F">
            <w:pPr>
              <w:keepNext/>
              <w:spacing w:line="360" w:lineRule="auto"/>
              <w:rPr>
                <w:rFonts w:ascii="Garamond" w:hAnsi="Garamond"/>
                <w:b/>
              </w:rPr>
            </w:pPr>
            <w:r w:rsidRPr="00392345">
              <w:rPr>
                <w:rStyle w:val="Strong"/>
                <w:rFonts w:ascii="Garamond" w:hAnsi="Garamond"/>
              </w:rPr>
              <w:t>Planned Activities</w:t>
            </w:r>
          </w:p>
        </w:tc>
        <w:tc>
          <w:tcPr>
            <w:tcW w:w="0" w:type="auto"/>
          </w:tcPr>
          <w:p w14:paraId="38D5BB74" w14:textId="77777777" w:rsidR="00963ED7" w:rsidRPr="00392345" w:rsidRDefault="00963ED7" w:rsidP="006A3B3F">
            <w:pPr>
              <w:spacing w:line="360" w:lineRule="auto"/>
              <w:rPr>
                <w:rFonts w:ascii="Garamond" w:hAnsi="Garamond"/>
              </w:rPr>
            </w:pPr>
            <w:r w:rsidRPr="00392345">
              <w:rPr>
                <w:rFonts w:ascii="Garamond" w:hAnsi="Garamond"/>
                <w:color w:val="000000"/>
              </w:rPr>
              <w:t>Fund administration and fair housing activities.</w:t>
            </w:r>
          </w:p>
        </w:tc>
      </w:tr>
      <w:tr w:rsidR="00AA692B" w:rsidRPr="00392345" w14:paraId="67AF73D2" w14:textId="77777777" w:rsidTr="00141B99">
        <w:tc>
          <w:tcPr>
            <w:tcW w:w="200" w:type="pct"/>
            <w:vMerge w:val="restart"/>
          </w:tcPr>
          <w:p w14:paraId="2C248B40" w14:textId="7313C4BF" w:rsidR="00AA692B" w:rsidRPr="00392345" w:rsidRDefault="00AA692B" w:rsidP="00AA692B">
            <w:pPr>
              <w:spacing w:line="360" w:lineRule="auto"/>
              <w:rPr>
                <w:rFonts w:ascii="Garamond" w:hAnsi="Garamond"/>
                <w:b/>
              </w:rPr>
            </w:pPr>
            <w:r>
              <w:rPr>
                <w:rFonts w:ascii="Garamond" w:hAnsi="Garamond"/>
                <w:b/>
              </w:rPr>
              <w:t>2</w:t>
            </w:r>
          </w:p>
        </w:tc>
        <w:tc>
          <w:tcPr>
            <w:tcW w:w="0" w:type="auto"/>
            <w:shd w:val="clear" w:color="auto" w:fill="D9E2F3" w:themeFill="accent1" w:themeFillTint="33"/>
          </w:tcPr>
          <w:p w14:paraId="10FEF02B" w14:textId="1A847B62" w:rsidR="00AA692B" w:rsidRPr="00392345" w:rsidRDefault="00AA692B" w:rsidP="00AA692B">
            <w:pPr>
              <w:keepNext/>
              <w:spacing w:line="360" w:lineRule="auto"/>
              <w:rPr>
                <w:rFonts w:ascii="Garamond" w:hAnsi="Garamond"/>
                <w:b/>
              </w:rPr>
            </w:pPr>
            <w:r w:rsidRPr="00392345">
              <w:rPr>
                <w:rFonts w:ascii="Garamond" w:hAnsi="Garamond"/>
                <w:b/>
              </w:rPr>
              <w:t>Project Name</w:t>
            </w:r>
          </w:p>
        </w:tc>
        <w:tc>
          <w:tcPr>
            <w:tcW w:w="0" w:type="auto"/>
            <w:shd w:val="clear" w:color="auto" w:fill="D9E2F3" w:themeFill="accent1" w:themeFillTint="33"/>
          </w:tcPr>
          <w:p w14:paraId="1F5053E6" w14:textId="677E25DB" w:rsidR="00AA692B" w:rsidRPr="00392345" w:rsidRDefault="00AA692B" w:rsidP="00AA692B">
            <w:pPr>
              <w:spacing w:line="360" w:lineRule="auto"/>
              <w:rPr>
                <w:rFonts w:ascii="Garamond" w:hAnsi="Garamond"/>
                <w:color w:val="000000"/>
              </w:rPr>
            </w:pPr>
            <w:r w:rsidRPr="00392345">
              <w:rPr>
                <w:rFonts w:ascii="Garamond" w:hAnsi="Garamond"/>
                <w:color w:val="000000"/>
              </w:rPr>
              <w:t>Public Services- Homeless Services</w:t>
            </w:r>
          </w:p>
        </w:tc>
      </w:tr>
      <w:tr w:rsidR="00AA692B" w:rsidRPr="00392345" w14:paraId="02D2EAA6" w14:textId="77777777" w:rsidTr="00141B99">
        <w:tc>
          <w:tcPr>
            <w:tcW w:w="200" w:type="pct"/>
            <w:vMerge/>
          </w:tcPr>
          <w:p w14:paraId="50FB3440" w14:textId="77777777" w:rsidR="00AA692B" w:rsidRPr="00392345" w:rsidRDefault="00AA692B" w:rsidP="00AA692B">
            <w:pPr>
              <w:spacing w:line="360" w:lineRule="auto"/>
              <w:rPr>
                <w:rFonts w:ascii="Garamond" w:hAnsi="Garamond"/>
                <w:b/>
              </w:rPr>
            </w:pPr>
          </w:p>
        </w:tc>
        <w:tc>
          <w:tcPr>
            <w:tcW w:w="0" w:type="auto"/>
            <w:shd w:val="clear" w:color="auto" w:fill="auto"/>
          </w:tcPr>
          <w:p w14:paraId="501069D8" w14:textId="6D7F38CB" w:rsidR="00AA692B" w:rsidRPr="00392345" w:rsidRDefault="00AA692B" w:rsidP="00AA692B">
            <w:pPr>
              <w:keepNext/>
              <w:spacing w:line="360" w:lineRule="auto"/>
              <w:rPr>
                <w:rFonts w:ascii="Garamond" w:hAnsi="Garamond"/>
                <w:b/>
              </w:rPr>
            </w:pPr>
            <w:r w:rsidRPr="00392345">
              <w:rPr>
                <w:rFonts w:ascii="Garamond" w:hAnsi="Garamond"/>
                <w:b/>
              </w:rPr>
              <w:t>Target Area</w:t>
            </w:r>
          </w:p>
        </w:tc>
        <w:tc>
          <w:tcPr>
            <w:tcW w:w="0" w:type="auto"/>
            <w:shd w:val="clear" w:color="auto" w:fill="auto"/>
          </w:tcPr>
          <w:p w14:paraId="20B96135" w14:textId="44B2B5B6" w:rsidR="00AA692B" w:rsidRPr="00392345" w:rsidRDefault="00AA692B" w:rsidP="00AA692B">
            <w:pPr>
              <w:spacing w:line="360" w:lineRule="auto"/>
              <w:rPr>
                <w:rFonts w:ascii="Garamond" w:hAnsi="Garamond"/>
                <w:color w:val="000000"/>
              </w:rPr>
            </w:pPr>
            <w:r w:rsidRPr="00392345">
              <w:rPr>
                <w:rFonts w:ascii="Garamond" w:hAnsi="Garamond"/>
                <w:color w:val="000000"/>
              </w:rPr>
              <w:t>City-wide initiatives</w:t>
            </w:r>
          </w:p>
        </w:tc>
      </w:tr>
      <w:tr w:rsidR="00AA692B" w:rsidRPr="00392345" w14:paraId="7C6A4A71" w14:textId="77777777" w:rsidTr="00141B99">
        <w:tc>
          <w:tcPr>
            <w:tcW w:w="200" w:type="pct"/>
            <w:vMerge/>
          </w:tcPr>
          <w:p w14:paraId="7080A537" w14:textId="77777777" w:rsidR="00AA692B" w:rsidRPr="00392345" w:rsidRDefault="00AA692B" w:rsidP="00AA692B">
            <w:pPr>
              <w:spacing w:line="360" w:lineRule="auto"/>
              <w:rPr>
                <w:rFonts w:ascii="Garamond" w:hAnsi="Garamond"/>
                <w:b/>
              </w:rPr>
            </w:pPr>
          </w:p>
        </w:tc>
        <w:tc>
          <w:tcPr>
            <w:tcW w:w="0" w:type="auto"/>
            <w:shd w:val="clear" w:color="auto" w:fill="auto"/>
          </w:tcPr>
          <w:p w14:paraId="124F10B1" w14:textId="16F1EB99" w:rsidR="00AA692B" w:rsidRPr="00392345" w:rsidRDefault="00AA692B" w:rsidP="00AA692B">
            <w:pPr>
              <w:keepNext/>
              <w:spacing w:line="360" w:lineRule="auto"/>
              <w:rPr>
                <w:rFonts w:ascii="Garamond" w:hAnsi="Garamond"/>
                <w:b/>
              </w:rPr>
            </w:pPr>
            <w:r w:rsidRPr="00392345">
              <w:rPr>
                <w:rFonts w:ascii="Garamond" w:hAnsi="Garamond"/>
                <w:b/>
              </w:rPr>
              <w:t>Goals Supported</w:t>
            </w:r>
          </w:p>
        </w:tc>
        <w:tc>
          <w:tcPr>
            <w:tcW w:w="0" w:type="auto"/>
            <w:shd w:val="clear" w:color="auto" w:fill="auto"/>
          </w:tcPr>
          <w:p w14:paraId="7E401B75" w14:textId="59E8164F" w:rsidR="00AA692B" w:rsidRPr="00392345" w:rsidRDefault="00AA692B" w:rsidP="00AA692B">
            <w:pPr>
              <w:spacing w:line="360" w:lineRule="auto"/>
              <w:rPr>
                <w:rFonts w:ascii="Garamond" w:hAnsi="Garamond"/>
                <w:color w:val="000000"/>
              </w:rPr>
            </w:pPr>
            <w:r w:rsidRPr="00392345">
              <w:rPr>
                <w:rFonts w:ascii="Garamond" w:hAnsi="Garamond"/>
                <w:color w:val="000000"/>
              </w:rPr>
              <w:t>Homeless Services</w:t>
            </w:r>
          </w:p>
        </w:tc>
      </w:tr>
      <w:tr w:rsidR="00AA692B" w:rsidRPr="00392345" w14:paraId="2539DE74" w14:textId="77777777" w:rsidTr="00141B99">
        <w:tc>
          <w:tcPr>
            <w:tcW w:w="200" w:type="pct"/>
            <w:vMerge/>
          </w:tcPr>
          <w:p w14:paraId="14B6C378" w14:textId="77777777" w:rsidR="00AA692B" w:rsidRPr="00392345" w:rsidRDefault="00AA692B" w:rsidP="00AA692B">
            <w:pPr>
              <w:spacing w:line="360" w:lineRule="auto"/>
              <w:rPr>
                <w:rFonts w:ascii="Garamond" w:hAnsi="Garamond"/>
                <w:b/>
              </w:rPr>
            </w:pPr>
          </w:p>
        </w:tc>
        <w:tc>
          <w:tcPr>
            <w:tcW w:w="0" w:type="auto"/>
            <w:shd w:val="clear" w:color="auto" w:fill="auto"/>
          </w:tcPr>
          <w:p w14:paraId="42759428" w14:textId="37ACCAB6" w:rsidR="00AA692B" w:rsidRPr="00392345" w:rsidRDefault="00AA692B" w:rsidP="00AA692B">
            <w:pPr>
              <w:keepNext/>
              <w:spacing w:line="360" w:lineRule="auto"/>
              <w:rPr>
                <w:rFonts w:ascii="Garamond" w:hAnsi="Garamond"/>
                <w:b/>
              </w:rPr>
            </w:pPr>
            <w:r w:rsidRPr="00392345">
              <w:rPr>
                <w:rFonts w:ascii="Garamond" w:hAnsi="Garamond"/>
                <w:b/>
              </w:rPr>
              <w:t>Needs Addressed</w:t>
            </w:r>
          </w:p>
        </w:tc>
        <w:tc>
          <w:tcPr>
            <w:tcW w:w="0" w:type="auto"/>
            <w:shd w:val="clear" w:color="auto" w:fill="auto"/>
          </w:tcPr>
          <w:p w14:paraId="33C199E6" w14:textId="7AE9852D" w:rsidR="00AA692B" w:rsidRPr="00392345" w:rsidRDefault="00AA692B" w:rsidP="00AA692B">
            <w:pPr>
              <w:spacing w:line="360" w:lineRule="auto"/>
              <w:rPr>
                <w:rFonts w:ascii="Garamond" w:hAnsi="Garamond"/>
                <w:color w:val="000000"/>
              </w:rPr>
            </w:pPr>
            <w:r w:rsidRPr="00392345">
              <w:rPr>
                <w:rFonts w:ascii="Garamond" w:hAnsi="Garamond"/>
                <w:color w:val="000000"/>
              </w:rPr>
              <w:t>Inclusive Neighborhoods</w:t>
            </w:r>
          </w:p>
        </w:tc>
      </w:tr>
      <w:tr w:rsidR="00AA692B" w:rsidRPr="00392345" w14:paraId="08D2DD0C" w14:textId="77777777" w:rsidTr="00141B99">
        <w:tc>
          <w:tcPr>
            <w:tcW w:w="200" w:type="pct"/>
            <w:vMerge/>
          </w:tcPr>
          <w:p w14:paraId="3817D013" w14:textId="77777777" w:rsidR="00AA692B" w:rsidRPr="00392345" w:rsidRDefault="00AA692B" w:rsidP="00AA692B">
            <w:pPr>
              <w:spacing w:line="360" w:lineRule="auto"/>
              <w:rPr>
                <w:rFonts w:ascii="Garamond" w:hAnsi="Garamond"/>
                <w:b/>
              </w:rPr>
            </w:pPr>
          </w:p>
        </w:tc>
        <w:tc>
          <w:tcPr>
            <w:tcW w:w="0" w:type="auto"/>
            <w:shd w:val="clear" w:color="auto" w:fill="auto"/>
          </w:tcPr>
          <w:p w14:paraId="04962AC5" w14:textId="6BA7001D" w:rsidR="00AA692B" w:rsidRPr="00392345" w:rsidRDefault="00AA692B" w:rsidP="00AA692B">
            <w:pPr>
              <w:keepNext/>
              <w:spacing w:line="360" w:lineRule="auto"/>
              <w:rPr>
                <w:rFonts w:ascii="Garamond" w:hAnsi="Garamond"/>
                <w:b/>
              </w:rPr>
            </w:pPr>
            <w:r w:rsidRPr="00392345">
              <w:rPr>
                <w:rFonts w:ascii="Garamond" w:hAnsi="Garamond"/>
                <w:b/>
              </w:rPr>
              <w:t>Funding</w:t>
            </w:r>
          </w:p>
        </w:tc>
        <w:tc>
          <w:tcPr>
            <w:tcW w:w="0" w:type="auto"/>
            <w:shd w:val="clear" w:color="auto" w:fill="auto"/>
          </w:tcPr>
          <w:p w14:paraId="0FF36E15" w14:textId="00BC409D" w:rsidR="00AA692B" w:rsidRPr="00392345" w:rsidRDefault="00AA692B" w:rsidP="00AA692B">
            <w:pPr>
              <w:spacing w:line="360" w:lineRule="auto"/>
              <w:rPr>
                <w:rFonts w:ascii="Garamond" w:hAnsi="Garamond"/>
                <w:color w:val="000000"/>
              </w:rPr>
            </w:pPr>
            <w:r w:rsidRPr="00392345">
              <w:rPr>
                <w:rFonts w:ascii="Garamond" w:hAnsi="Garamond"/>
                <w:color w:val="000000"/>
              </w:rPr>
              <w:t>CDBG: $</w:t>
            </w:r>
            <w:r>
              <w:rPr>
                <w:rFonts w:ascii="Garamond" w:hAnsi="Garamond"/>
                <w:color w:val="000000"/>
              </w:rPr>
              <w:t>58,286</w:t>
            </w:r>
          </w:p>
        </w:tc>
      </w:tr>
      <w:tr w:rsidR="00AA692B" w:rsidRPr="00392345" w14:paraId="6F7FBB5F" w14:textId="77777777" w:rsidTr="00141B99">
        <w:tc>
          <w:tcPr>
            <w:tcW w:w="200" w:type="pct"/>
            <w:vMerge/>
          </w:tcPr>
          <w:p w14:paraId="1C76B86E" w14:textId="77777777" w:rsidR="00AA692B" w:rsidRPr="00392345" w:rsidRDefault="00AA692B" w:rsidP="00AA692B">
            <w:pPr>
              <w:spacing w:line="360" w:lineRule="auto"/>
              <w:rPr>
                <w:rFonts w:ascii="Garamond" w:hAnsi="Garamond"/>
                <w:b/>
              </w:rPr>
            </w:pPr>
          </w:p>
        </w:tc>
        <w:tc>
          <w:tcPr>
            <w:tcW w:w="0" w:type="auto"/>
            <w:shd w:val="clear" w:color="auto" w:fill="auto"/>
          </w:tcPr>
          <w:p w14:paraId="118E07BD" w14:textId="5107860D" w:rsidR="00AA692B" w:rsidRPr="00392345" w:rsidRDefault="00AA692B" w:rsidP="00AA692B">
            <w:pPr>
              <w:keepNext/>
              <w:spacing w:line="360" w:lineRule="auto"/>
              <w:rPr>
                <w:rFonts w:ascii="Garamond" w:hAnsi="Garamond"/>
                <w:b/>
              </w:rPr>
            </w:pPr>
            <w:r w:rsidRPr="00392345">
              <w:rPr>
                <w:rFonts w:ascii="Garamond" w:hAnsi="Garamond"/>
                <w:b/>
              </w:rPr>
              <w:t>Description</w:t>
            </w:r>
          </w:p>
        </w:tc>
        <w:tc>
          <w:tcPr>
            <w:tcW w:w="0" w:type="auto"/>
            <w:shd w:val="clear" w:color="auto" w:fill="auto"/>
          </w:tcPr>
          <w:p w14:paraId="10CBA4D8" w14:textId="28AE7159" w:rsidR="00AA692B" w:rsidRPr="00392345" w:rsidRDefault="00AA692B" w:rsidP="00AA692B">
            <w:pPr>
              <w:spacing w:line="360" w:lineRule="auto"/>
              <w:rPr>
                <w:rFonts w:ascii="Garamond" w:hAnsi="Garamond"/>
                <w:color w:val="000000"/>
              </w:rPr>
            </w:pPr>
            <w:r w:rsidRPr="00392345">
              <w:rPr>
                <w:rFonts w:ascii="Garamond" w:hAnsi="Garamond"/>
                <w:color w:val="000000"/>
              </w:rPr>
              <w:t xml:space="preserve">Outreach, </w:t>
            </w:r>
            <w:proofErr w:type="gramStart"/>
            <w:r w:rsidRPr="00392345">
              <w:rPr>
                <w:rFonts w:ascii="Garamond" w:hAnsi="Garamond"/>
                <w:color w:val="000000"/>
              </w:rPr>
              <w:t>intake</w:t>
            </w:r>
            <w:proofErr w:type="gramEnd"/>
            <w:r w:rsidRPr="00392345">
              <w:rPr>
                <w:rFonts w:ascii="Garamond" w:hAnsi="Garamond"/>
                <w:color w:val="000000"/>
              </w:rPr>
              <w:t xml:space="preserve"> and assessment for case management for emergency shelter, transitional housing for individuals and families case management for permanent supportive housing. Facilities/programs involved: Lafayette Urban Ministry- overnight shelter, </w:t>
            </w:r>
            <w:r>
              <w:rPr>
                <w:rFonts w:ascii="Garamond" w:hAnsi="Garamond"/>
                <w:color w:val="000000"/>
              </w:rPr>
              <w:t xml:space="preserve">and </w:t>
            </w:r>
            <w:r w:rsidRPr="00392345">
              <w:rPr>
                <w:rFonts w:ascii="Garamond" w:hAnsi="Garamond"/>
                <w:color w:val="000000"/>
              </w:rPr>
              <w:t>Lafayette Transitional Housing- transitional shelter and homeless services. The project is eligible under 24 CFR 570.201 (e) and will have a low to moderate-income clientele benefit.</w:t>
            </w:r>
          </w:p>
        </w:tc>
      </w:tr>
      <w:tr w:rsidR="00AA692B" w:rsidRPr="00392345" w14:paraId="523FC2CD" w14:textId="77777777" w:rsidTr="00141B99">
        <w:tc>
          <w:tcPr>
            <w:tcW w:w="200" w:type="pct"/>
            <w:vMerge/>
          </w:tcPr>
          <w:p w14:paraId="1244219A" w14:textId="77777777" w:rsidR="00AA692B" w:rsidRPr="00392345" w:rsidRDefault="00AA692B" w:rsidP="00AA692B">
            <w:pPr>
              <w:spacing w:line="360" w:lineRule="auto"/>
              <w:rPr>
                <w:rFonts w:ascii="Garamond" w:hAnsi="Garamond"/>
                <w:b/>
              </w:rPr>
            </w:pPr>
          </w:p>
        </w:tc>
        <w:tc>
          <w:tcPr>
            <w:tcW w:w="0" w:type="auto"/>
            <w:shd w:val="clear" w:color="auto" w:fill="auto"/>
          </w:tcPr>
          <w:p w14:paraId="5AC9CE9C" w14:textId="473F335B" w:rsidR="00AA692B" w:rsidRPr="00392345" w:rsidRDefault="00AA692B" w:rsidP="00AA692B">
            <w:pPr>
              <w:keepNext/>
              <w:spacing w:line="360" w:lineRule="auto"/>
              <w:rPr>
                <w:rFonts w:ascii="Garamond" w:hAnsi="Garamond"/>
                <w:b/>
              </w:rPr>
            </w:pPr>
            <w:r w:rsidRPr="00392345">
              <w:rPr>
                <w:rFonts w:ascii="Garamond" w:hAnsi="Garamond"/>
                <w:b/>
              </w:rPr>
              <w:t>Target Date</w:t>
            </w:r>
          </w:p>
        </w:tc>
        <w:tc>
          <w:tcPr>
            <w:tcW w:w="0" w:type="auto"/>
            <w:shd w:val="clear" w:color="auto" w:fill="auto"/>
          </w:tcPr>
          <w:p w14:paraId="0B082352" w14:textId="5EA20399" w:rsidR="00AA692B" w:rsidRPr="00392345" w:rsidRDefault="00AA692B" w:rsidP="00AA692B">
            <w:pPr>
              <w:spacing w:line="360" w:lineRule="auto"/>
              <w:rPr>
                <w:rFonts w:ascii="Garamond" w:hAnsi="Garamond"/>
                <w:color w:val="000000"/>
              </w:rPr>
            </w:pPr>
            <w:r w:rsidRPr="00392345">
              <w:rPr>
                <w:rFonts w:ascii="Garamond" w:hAnsi="Garamond"/>
                <w:color w:val="000000"/>
              </w:rPr>
              <w:t>6/30/202</w:t>
            </w:r>
            <w:r>
              <w:rPr>
                <w:rFonts w:ascii="Garamond" w:hAnsi="Garamond"/>
                <w:color w:val="000000"/>
              </w:rPr>
              <w:t>4</w:t>
            </w:r>
          </w:p>
        </w:tc>
      </w:tr>
      <w:tr w:rsidR="00AA692B" w:rsidRPr="00392345" w14:paraId="7843EBAB" w14:textId="77777777" w:rsidTr="00141B99">
        <w:tc>
          <w:tcPr>
            <w:tcW w:w="200" w:type="pct"/>
            <w:vMerge/>
          </w:tcPr>
          <w:p w14:paraId="73210D48" w14:textId="77777777" w:rsidR="00AA692B" w:rsidRPr="00392345" w:rsidRDefault="00AA692B" w:rsidP="00AA692B">
            <w:pPr>
              <w:spacing w:line="360" w:lineRule="auto"/>
              <w:rPr>
                <w:rFonts w:ascii="Garamond" w:hAnsi="Garamond"/>
                <w:b/>
              </w:rPr>
            </w:pPr>
          </w:p>
        </w:tc>
        <w:tc>
          <w:tcPr>
            <w:tcW w:w="0" w:type="auto"/>
            <w:shd w:val="clear" w:color="auto" w:fill="auto"/>
          </w:tcPr>
          <w:p w14:paraId="5607890D" w14:textId="0870E0BF" w:rsidR="00AA692B" w:rsidRPr="00392345" w:rsidRDefault="00AA692B" w:rsidP="00AA692B">
            <w:pPr>
              <w:keepNext/>
              <w:spacing w:line="360" w:lineRule="auto"/>
              <w:rPr>
                <w:rFonts w:ascii="Garamond" w:hAnsi="Garamond"/>
                <w:b/>
              </w:rPr>
            </w:pPr>
            <w:r w:rsidRPr="00392345">
              <w:rPr>
                <w:rStyle w:val="Strong"/>
                <w:rFonts w:ascii="Garamond" w:hAnsi="Garamond"/>
              </w:rPr>
              <w:t>Estimate the number and type of families that will benefit from the proposed activities</w:t>
            </w:r>
          </w:p>
        </w:tc>
        <w:tc>
          <w:tcPr>
            <w:tcW w:w="0" w:type="auto"/>
            <w:shd w:val="clear" w:color="auto" w:fill="auto"/>
          </w:tcPr>
          <w:p w14:paraId="7A21A856" w14:textId="6D6AC2E5" w:rsidR="00AA692B" w:rsidRPr="00392345" w:rsidRDefault="00AA692B" w:rsidP="00AA692B">
            <w:pPr>
              <w:spacing w:line="360" w:lineRule="auto"/>
              <w:rPr>
                <w:rFonts w:ascii="Garamond" w:hAnsi="Garamond"/>
                <w:color w:val="000000"/>
              </w:rPr>
            </w:pPr>
            <w:r w:rsidRPr="00392345">
              <w:rPr>
                <w:rFonts w:ascii="Garamond" w:hAnsi="Garamond"/>
                <w:color w:val="000000"/>
              </w:rPr>
              <w:t xml:space="preserve">The project will benefit </w:t>
            </w:r>
            <w:r w:rsidRPr="00D65063">
              <w:rPr>
                <w:rFonts w:ascii="Garamond" w:hAnsi="Garamond"/>
                <w:color w:val="000000"/>
              </w:rPr>
              <w:t>484</w:t>
            </w:r>
            <w:r w:rsidRPr="00392345">
              <w:rPr>
                <w:rFonts w:ascii="Garamond" w:hAnsi="Garamond"/>
                <w:color w:val="000000"/>
              </w:rPr>
              <w:t xml:space="preserve"> people.</w:t>
            </w:r>
          </w:p>
        </w:tc>
      </w:tr>
      <w:tr w:rsidR="00AA692B" w:rsidRPr="00392345" w14:paraId="0383F52D" w14:textId="77777777" w:rsidTr="00141B99">
        <w:tc>
          <w:tcPr>
            <w:tcW w:w="200" w:type="pct"/>
            <w:vMerge/>
          </w:tcPr>
          <w:p w14:paraId="60B4E5D9" w14:textId="77777777" w:rsidR="00AA692B" w:rsidRPr="00392345" w:rsidRDefault="00AA692B" w:rsidP="00AA692B">
            <w:pPr>
              <w:spacing w:line="360" w:lineRule="auto"/>
              <w:rPr>
                <w:rFonts w:ascii="Garamond" w:hAnsi="Garamond"/>
                <w:b/>
              </w:rPr>
            </w:pPr>
          </w:p>
        </w:tc>
        <w:tc>
          <w:tcPr>
            <w:tcW w:w="0" w:type="auto"/>
            <w:shd w:val="clear" w:color="auto" w:fill="auto"/>
          </w:tcPr>
          <w:p w14:paraId="16E290DF" w14:textId="33C3BE48" w:rsidR="00AA692B" w:rsidRPr="00392345" w:rsidRDefault="00AA692B" w:rsidP="00AA692B">
            <w:pPr>
              <w:keepNext/>
              <w:spacing w:line="360" w:lineRule="auto"/>
              <w:rPr>
                <w:rFonts w:ascii="Garamond" w:hAnsi="Garamond"/>
                <w:b/>
              </w:rPr>
            </w:pPr>
            <w:r w:rsidRPr="00392345">
              <w:rPr>
                <w:rStyle w:val="Strong"/>
                <w:rFonts w:ascii="Garamond" w:hAnsi="Garamond"/>
              </w:rPr>
              <w:t>Location Description</w:t>
            </w:r>
          </w:p>
        </w:tc>
        <w:tc>
          <w:tcPr>
            <w:tcW w:w="0" w:type="auto"/>
            <w:shd w:val="clear" w:color="auto" w:fill="auto"/>
          </w:tcPr>
          <w:p w14:paraId="0CDC8917" w14:textId="7767A9FE" w:rsidR="00AA692B" w:rsidRPr="00392345" w:rsidRDefault="00AA692B" w:rsidP="00AA692B">
            <w:pPr>
              <w:spacing w:line="360" w:lineRule="auto"/>
              <w:rPr>
                <w:rFonts w:ascii="Garamond" w:hAnsi="Garamond"/>
                <w:color w:val="000000"/>
              </w:rPr>
            </w:pPr>
            <w:r w:rsidRPr="00392345">
              <w:rPr>
                <w:rFonts w:ascii="Garamond" w:hAnsi="Garamond"/>
                <w:color w:val="000000"/>
              </w:rPr>
              <w:t>420 N 4th Street, Lafayette, IN 47901; </w:t>
            </w:r>
            <w:r>
              <w:rPr>
                <w:rFonts w:ascii="Garamond" w:hAnsi="Garamond"/>
                <w:color w:val="000000"/>
              </w:rPr>
              <w:t xml:space="preserve">and </w:t>
            </w:r>
            <w:r w:rsidRPr="00392345">
              <w:rPr>
                <w:rFonts w:ascii="Garamond" w:hAnsi="Garamond"/>
                <w:color w:val="000000"/>
              </w:rPr>
              <w:t>815 N 12th Street, Lafayette, IN 47904</w:t>
            </w:r>
          </w:p>
        </w:tc>
      </w:tr>
      <w:tr w:rsidR="00AA692B" w:rsidRPr="00392345" w14:paraId="6259B262" w14:textId="77777777" w:rsidTr="00141B99">
        <w:tc>
          <w:tcPr>
            <w:tcW w:w="200" w:type="pct"/>
            <w:vMerge/>
          </w:tcPr>
          <w:p w14:paraId="78616D33" w14:textId="77777777" w:rsidR="00AA692B" w:rsidRPr="00392345" w:rsidRDefault="00AA692B" w:rsidP="00AA692B">
            <w:pPr>
              <w:spacing w:line="360" w:lineRule="auto"/>
              <w:rPr>
                <w:rFonts w:ascii="Garamond" w:hAnsi="Garamond"/>
                <w:b/>
              </w:rPr>
            </w:pPr>
          </w:p>
        </w:tc>
        <w:tc>
          <w:tcPr>
            <w:tcW w:w="0" w:type="auto"/>
            <w:shd w:val="clear" w:color="auto" w:fill="auto"/>
          </w:tcPr>
          <w:p w14:paraId="4CA74406" w14:textId="5EF16D4F" w:rsidR="00AA692B" w:rsidRPr="00392345" w:rsidRDefault="00AA692B" w:rsidP="00AA692B">
            <w:pPr>
              <w:keepNext/>
              <w:spacing w:line="360" w:lineRule="auto"/>
              <w:rPr>
                <w:rFonts w:ascii="Garamond" w:hAnsi="Garamond"/>
                <w:b/>
              </w:rPr>
            </w:pPr>
            <w:r w:rsidRPr="00392345">
              <w:rPr>
                <w:rStyle w:val="Strong"/>
                <w:rFonts w:ascii="Garamond" w:hAnsi="Garamond"/>
              </w:rPr>
              <w:t>Planned Activities</w:t>
            </w:r>
          </w:p>
        </w:tc>
        <w:tc>
          <w:tcPr>
            <w:tcW w:w="0" w:type="auto"/>
            <w:shd w:val="clear" w:color="auto" w:fill="auto"/>
          </w:tcPr>
          <w:p w14:paraId="47E975D1" w14:textId="6EFB493C" w:rsidR="00AA692B" w:rsidRPr="00392345" w:rsidRDefault="00AA692B" w:rsidP="00AA692B">
            <w:pPr>
              <w:spacing w:line="360" w:lineRule="auto"/>
              <w:rPr>
                <w:rFonts w:ascii="Garamond" w:hAnsi="Garamond"/>
                <w:color w:val="000000"/>
              </w:rPr>
            </w:pPr>
            <w:r w:rsidRPr="00392345">
              <w:rPr>
                <w:rFonts w:ascii="Garamond" w:hAnsi="Garamond"/>
                <w:color w:val="000000"/>
              </w:rPr>
              <w:t xml:space="preserve">Outreach, </w:t>
            </w:r>
            <w:proofErr w:type="gramStart"/>
            <w:r w:rsidRPr="00392345">
              <w:rPr>
                <w:rFonts w:ascii="Garamond" w:hAnsi="Garamond"/>
                <w:color w:val="000000"/>
              </w:rPr>
              <w:t>intake</w:t>
            </w:r>
            <w:proofErr w:type="gramEnd"/>
            <w:r w:rsidRPr="00392345">
              <w:rPr>
                <w:rFonts w:ascii="Garamond" w:hAnsi="Garamond"/>
                <w:color w:val="000000"/>
              </w:rPr>
              <w:t xml:space="preserve"> and assessment for case management of emergency shelter, transitional housing for individuals and families, and case management for permanent supportive housing. Facilities/programs involved include Lafayette Urban Ministry, an overnight shelter; </w:t>
            </w:r>
            <w:r>
              <w:rPr>
                <w:rFonts w:ascii="Garamond" w:hAnsi="Garamond"/>
                <w:color w:val="000000"/>
              </w:rPr>
              <w:t xml:space="preserve">and </w:t>
            </w:r>
            <w:r w:rsidRPr="00392345">
              <w:rPr>
                <w:rFonts w:ascii="Garamond" w:hAnsi="Garamond"/>
                <w:color w:val="000000"/>
              </w:rPr>
              <w:t>Lafayette Transitional Housing, a transitional shelter that provides both homeless services and permanent supportive housing services</w:t>
            </w:r>
            <w:r>
              <w:rPr>
                <w:rFonts w:ascii="Garamond" w:hAnsi="Garamond"/>
                <w:color w:val="000000"/>
              </w:rPr>
              <w:t>.</w:t>
            </w:r>
          </w:p>
        </w:tc>
      </w:tr>
      <w:tr w:rsidR="00AA692B" w:rsidRPr="00392345" w14:paraId="4BAC4F63" w14:textId="77777777" w:rsidTr="00141B99">
        <w:tc>
          <w:tcPr>
            <w:tcW w:w="200" w:type="pct"/>
            <w:vMerge w:val="restart"/>
          </w:tcPr>
          <w:p w14:paraId="261D432D" w14:textId="2D89B07B" w:rsidR="00AA692B" w:rsidRPr="00392345" w:rsidRDefault="00AA692B" w:rsidP="00AA692B">
            <w:pPr>
              <w:spacing w:line="360" w:lineRule="auto"/>
              <w:rPr>
                <w:rFonts w:ascii="Garamond" w:hAnsi="Garamond"/>
                <w:b/>
              </w:rPr>
            </w:pPr>
            <w:r>
              <w:rPr>
                <w:rFonts w:ascii="Garamond" w:hAnsi="Garamond"/>
                <w:b/>
              </w:rPr>
              <w:t>3</w:t>
            </w:r>
          </w:p>
        </w:tc>
        <w:tc>
          <w:tcPr>
            <w:tcW w:w="0" w:type="auto"/>
            <w:shd w:val="clear" w:color="auto" w:fill="D9E2F3" w:themeFill="accent1" w:themeFillTint="33"/>
          </w:tcPr>
          <w:p w14:paraId="4BA6EC90" w14:textId="554884D0" w:rsidR="00AA692B" w:rsidRPr="00392345" w:rsidRDefault="00AA692B" w:rsidP="00AA692B">
            <w:pPr>
              <w:keepNext/>
              <w:spacing w:line="360" w:lineRule="auto"/>
              <w:rPr>
                <w:rFonts w:ascii="Garamond" w:hAnsi="Garamond"/>
                <w:b/>
              </w:rPr>
            </w:pPr>
            <w:r w:rsidRPr="003A710E">
              <w:rPr>
                <w:rFonts w:ascii="Garamond" w:hAnsi="Garamond"/>
                <w:b/>
              </w:rPr>
              <w:t>Project Name</w:t>
            </w:r>
          </w:p>
        </w:tc>
        <w:tc>
          <w:tcPr>
            <w:tcW w:w="0" w:type="auto"/>
            <w:shd w:val="clear" w:color="auto" w:fill="D9E2F3" w:themeFill="accent1" w:themeFillTint="33"/>
          </w:tcPr>
          <w:p w14:paraId="5DCE3AA2" w14:textId="5A1BFA39" w:rsidR="00AA692B" w:rsidRPr="00392345" w:rsidRDefault="00AA692B" w:rsidP="00AA692B">
            <w:pPr>
              <w:spacing w:line="360" w:lineRule="auto"/>
              <w:rPr>
                <w:rFonts w:ascii="Garamond" w:hAnsi="Garamond"/>
                <w:color w:val="000000"/>
              </w:rPr>
            </w:pPr>
            <w:r w:rsidRPr="003A710E">
              <w:rPr>
                <w:rFonts w:ascii="Garamond" w:hAnsi="Garamond"/>
                <w:color w:val="000000"/>
              </w:rPr>
              <w:t>Public Facilities Improvements and Architectural Barrier Removal</w:t>
            </w:r>
          </w:p>
        </w:tc>
      </w:tr>
      <w:tr w:rsidR="00AA692B" w:rsidRPr="00392345" w14:paraId="61911E86" w14:textId="77777777" w:rsidTr="00141B99">
        <w:tc>
          <w:tcPr>
            <w:tcW w:w="200" w:type="pct"/>
            <w:vMerge/>
          </w:tcPr>
          <w:p w14:paraId="2C6E7071" w14:textId="77777777" w:rsidR="00AA692B" w:rsidRPr="00392345" w:rsidRDefault="00AA692B" w:rsidP="00AA692B">
            <w:pPr>
              <w:spacing w:line="360" w:lineRule="auto"/>
              <w:rPr>
                <w:rFonts w:ascii="Garamond" w:hAnsi="Garamond"/>
                <w:b/>
              </w:rPr>
            </w:pPr>
          </w:p>
        </w:tc>
        <w:tc>
          <w:tcPr>
            <w:tcW w:w="0" w:type="auto"/>
            <w:shd w:val="clear" w:color="auto" w:fill="auto"/>
          </w:tcPr>
          <w:p w14:paraId="23DC72F9" w14:textId="7E5B54AA" w:rsidR="00AA692B" w:rsidRPr="00392345" w:rsidRDefault="00AA692B" w:rsidP="00AA692B">
            <w:pPr>
              <w:keepNext/>
              <w:spacing w:line="360" w:lineRule="auto"/>
              <w:rPr>
                <w:rFonts w:ascii="Garamond" w:hAnsi="Garamond"/>
                <w:b/>
              </w:rPr>
            </w:pPr>
            <w:r w:rsidRPr="00392345">
              <w:rPr>
                <w:rFonts w:ascii="Garamond" w:hAnsi="Garamond"/>
                <w:b/>
              </w:rPr>
              <w:t>Target Area</w:t>
            </w:r>
          </w:p>
        </w:tc>
        <w:tc>
          <w:tcPr>
            <w:tcW w:w="0" w:type="auto"/>
            <w:shd w:val="clear" w:color="auto" w:fill="auto"/>
          </w:tcPr>
          <w:p w14:paraId="5B337EB7" w14:textId="10CBF68C" w:rsidR="00AA692B" w:rsidRPr="00392345" w:rsidRDefault="00AA692B" w:rsidP="00AA692B">
            <w:pPr>
              <w:spacing w:line="360" w:lineRule="auto"/>
              <w:rPr>
                <w:rFonts w:ascii="Garamond" w:hAnsi="Garamond"/>
                <w:color w:val="000000"/>
              </w:rPr>
            </w:pPr>
            <w:r w:rsidRPr="00392345">
              <w:rPr>
                <w:rFonts w:ascii="Garamond" w:hAnsi="Garamond"/>
                <w:color w:val="000000"/>
              </w:rPr>
              <w:t>Low Income Census Tracts</w:t>
            </w:r>
          </w:p>
        </w:tc>
      </w:tr>
      <w:tr w:rsidR="00AA692B" w:rsidRPr="00392345" w14:paraId="51A0CA62" w14:textId="77777777" w:rsidTr="00141B99">
        <w:tc>
          <w:tcPr>
            <w:tcW w:w="200" w:type="pct"/>
            <w:vMerge/>
          </w:tcPr>
          <w:p w14:paraId="174CF80A" w14:textId="77777777" w:rsidR="00AA692B" w:rsidRPr="00392345" w:rsidRDefault="00AA692B" w:rsidP="00AA692B">
            <w:pPr>
              <w:spacing w:line="360" w:lineRule="auto"/>
              <w:rPr>
                <w:rFonts w:ascii="Garamond" w:hAnsi="Garamond"/>
                <w:b/>
              </w:rPr>
            </w:pPr>
          </w:p>
        </w:tc>
        <w:tc>
          <w:tcPr>
            <w:tcW w:w="0" w:type="auto"/>
            <w:shd w:val="clear" w:color="auto" w:fill="auto"/>
          </w:tcPr>
          <w:p w14:paraId="7ED446AF" w14:textId="7BBE04D7" w:rsidR="00AA692B" w:rsidRPr="00392345" w:rsidRDefault="00AA692B" w:rsidP="00AA692B">
            <w:pPr>
              <w:keepNext/>
              <w:spacing w:line="360" w:lineRule="auto"/>
              <w:rPr>
                <w:rFonts w:ascii="Garamond" w:hAnsi="Garamond"/>
                <w:b/>
              </w:rPr>
            </w:pPr>
            <w:r w:rsidRPr="00392345">
              <w:rPr>
                <w:rFonts w:ascii="Garamond" w:hAnsi="Garamond"/>
                <w:b/>
              </w:rPr>
              <w:t>Goals Supported</w:t>
            </w:r>
          </w:p>
        </w:tc>
        <w:tc>
          <w:tcPr>
            <w:tcW w:w="0" w:type="auto"/>
            <w:shd w:val="clear" w:color="auto" w:fill="auto"/>
          </w:tcPr>
          <w:p w14:paraId="30A8AA7A" w14:textId="43CC9DD9" w:rsidR="00AA692B" w:rsidRPr="00392345" w:rsidRDefault="00AA692B" w:rsidP="00AA692B">
            <w:pPr>
              <w:spacing w:line="360" w:lineRule="auto"/>
              <w:rPr>
                <w:rFonts w:ascii="Garamond" w:hAnsi="Garamond"/>
                <w:color w:val="000000"/>
              </w:rPr>
            </w:pPr>
            <w:r w:rsidRPr="00392345">
              <w:rPr>
                <w:rFonts w:ascii="Garamond" w:hAnsi="Garamond"/>
                <w:color w:val="000000"/>
              </w:rPr>
              <w:t>Public Facilities - General</w:t>
            </w:r>
          </w:p>
        </w:tc>
      </w:tr>
      <w:tr w:rsidR="00AA692B" w:rsidRPr="00392345" w14:paraId="09F9AC3D" w14:textId="77777777" w:rsidTr="00141B99">
        <w:tc>
          <w:tcPr>
            <w:tcW w:w="200" w:type="pct"/>
            <w:vMerge/>
          </w:tcPr>
          <w:p w14:paraId="2080F70F" w14:textId="77777777" w:rsidR="00AA692B" w:rsidRPr="00392345" w:rsidRDefault="00AA692B" w:rsidP="00AA692B">
            <w:pPr>
              <w:spacing w:line="360" w:lineRule="auto"/>
              <w:rPr>
                <w:rFonts w:ascii="Garamond" w:hAnsi="Garamond"/>
                <w:b/>
              </w:rPr>
            </w:pPr>
          </w:p>
        </w:tc>
        <w:tc>
          <w:tcPr>
            <w:tcW w:w="0" w:type="auto"/>
            <w:shd w:val="clear" w:color="auto" w:fill="auto"/>
          </w:tcPr>
          <w:p w14:paraId="0E92ABAE" w14:textId="1BD05D7C" w:rsidR="00AA692B" w:rsidRPr="00392345" w:rsidRDefault="00AA692B" w:rsidP="00AA692B">
            <w:pPr>
              <w:keepNext/>
              <w:spacing w:line="360" w:lineRule="auto"/>
              <w:rPr>
                <w:rFonts w:ascii="Garamond" w:hAnsi="Garamond"/>
                <w:b/>
              </w:rPr>
            </w:pPr>
            <w:r w:rsidRPr="00392345">
              <w:rPr>
                <w:rFonts w:ascii="Garamond" w:hAnsi="Garamond"/>
                <w:b/>
              </w:rPr>
              <w:t>Needs Addressed</w:t>
            </w:r>
          </w:p>
        </w:tc>
        <w:tc>
          <w:tcPr>
            <w:tcW w:w="0" w:type="auto"/>
            <w:shd w:val="clear" w:color="auto" w:fill="auto"/>
          </w:tcPr>
          <w:p w14:paraId="2BD0F2A7" w14:textId="239F14BF" w:rsidR="00AA692B" w:rsidRPr="00392345" w:rsidRDefault="00AA692B" w:rsidP="00AA692B">
            <w:pPr>
              <w:spacing w:line="360" w:lineRule="auto"/>
              <w:rPr>
                <w:rFonts w:ascii="Garamond" w:hAnsi="Garamond"/>
                <w:color w:val="000000"/>
              </w:rPr>
            </w:pPr>
            <w:r w:rsidRPr="003A710E">
              <w:rPr>
                <w:rFonts w:ascii="Garamond" w:hAnsi="Garamond"/>
                <w:color w:val="000000"/>
              </w:rPr>
              <w:t>Sustainable Neighborhoods</w:t>
            </w:r>
          </w:p>
        </w:tc>
      </w:tr>
      <w:tr w:rsidR="00AA692B" w:rsidRPr="00392345" w14:paraId="11290FC2" w14:textId="77777777" w:rsidTr="00141B99">
        <w:tc>
          <w:tcPr>
            <w:tcW w:w="200" w:type="pct"/>
            <w:vMerge/>
          </w:tcPr>
          <w:p w14:paraId="4A516325" w14:textId="77777777" w:rsidR="00AA692B" w:rsidRPr="00392345" w:rsidRDefault="00AA692B" w:rsidP="00AA692B">
            <w:pPr>
              <w:spacing w:line="360" w:lineRule="auto"/>
              <w:rPr>
                <w:rFonts w:ascii="Garamond" w:hAnsi="Garamond"/>
                <w:b/>
              </w:rPr>
            </w:pPr>
          </w:p>
        </w:tc>
        <w:tc>
          <w:tcPr>
            <w:tcW w:w="0" w:type="auto"/>
            <w:shd w:val="clear" w:color="auto" w:fill="auto"/>
          </w:tcPr>
          <w:p w14:paraId="2F556B1E" w14:textId="28EBADCB" w:rsidR="00AA692B" w:rsidRPr="00392345" w:rsidRDefault="00AA692B" w:rsidP="00AA692B">
            <w:pPr>
              <w:keepNext/>
              <w:spacing w:line="360" w:lineRule="auto"/>
              <w:rPr>
                <w:rFonts w:ascii="Garamond" w:hAnsi="Garamond"/>
                <w:b/>
              </w:rPr>
            </w:pPr>
            <w:r w:rsidRPr="00392345">
              <w:rPr>
                <w:rFonts w:ascii="Garamond" w:hAnsi="Garamond"/>
                <w:b/>
              </w:rPr>
              <w:t>Funding</w:t>
            </w:r>
          </w:p>
        </w:tc>
        <w:tc>
          <w:tcPr>
            <w:tcW w:w="0" w:type="auto"/>
            <w:shd w:val="clear" w:color="auto" w:fill="auto"/>
          </w:tcPr>
          <w:p w14:paraId="7AFB2E38" w14:textId="74770661" w:rsidR="00AA692B" w:rsidRPr="00392345" w:rsidRDefault="00AA692B" w:rsidP="00AA692B">
            <w:pPr>
              <w:spacing w:line="360" w:lineRule="auto"/>
              <w:rPr>
                <w:rFonts w:ascii="Garamond" w:hAnsi="Garamond"/>
                <w:color w:val="000000"/>
              </w:rPr>
            </w:pPr>
            <w:r w:rsidRPr="00392345">
              <w:rPr>
                <w:rFonts w:ascii="Garamond" w:hAnsi="Garamond"/>
                <w:color w:val="000000"/>
              </w:rPr>
              <w:t>CDBG: $</w:t>
            </w:r>
            <w:r>
              <w:rPr>
                <w:rFonts w:ascii="Garamond" w:hAnsi="Garamond"/>
                <w:color w:val="000000"/>
              </w:rPr>
              <w:t>200</w:t>
            </w:r>
            <w:r w:rsidRPr="00C80D03">
              <w:rPr>
                <w:rFonts w:ascii="Garamond" w:hAnsi="Garamond"/>
                <w:color w:val="000000"/>
              </w:rPr>
              <w:t>,000</w:t>
            </w:r>
          </w:p>
        </w:tc>
      </w:tr>
      <w:tr w:rsidR="00AA692B" w:rsidRPr="00392345" w14:paraId="2CEA39CE" w14:textId="77777777" w:rsidTr="00141B99">
        <w:tc>
          <w:tcPr>
            <w:tcW w:w="200" w:type="pct"/>
            <w:vMerge/>
          </w:tcPr>
          <w:p w14:paraId="6F4E513A" w14:textId="77777777" w:rsidR="00AA692B" w:rsidRPr="00392345" w:rsidRDefault="00AA692B" w:rsidP="00AA692B">
            <w:pPr>
              <w:spacing w:line="360" w:lineRule="auto"/>
              <w:rPr>
                <w:rFonts w:ascii="Garamond" w:hAnsi="Garamond"/>
                <w:b/>
              </w:rPr>
            </w:pPr>
          </w:p>
        </w:tc>
        <w:tc>
          <w:tcPr>
            <w:tcW w:w="0" w:type="auto"/>
            <w:shd w:val="clear" w:color="auto" w:fill="auto"/>
          </w:tcPr>
          <w:p w14:paraId="2A8F106A" w14:textId="153CBBF0" w:rsidR="00AA692B" w:rsidRPr="00392345" w:rsidRDefault="00AA692B" w:rsidP="00AA692B">
            <w:pPr>
              <w:keepNext/>
              <w:spacing w:line="360" w:lineRule="auto"/>
              <w:rPr>
                <w:rFonts w:ascii="Garamond" w:hAnsi="Garamond"/>
                <w:b/>
              </w:rPr>
            </w:pPr>
            <w:r w:rsidRPr="00392345">
              <w:rPr>
                <w:rFonts w:ascii="Garamond" w:hAnsi="Garamond"/>
                <w:b/>
              </w:rPr>
              <w:t>Description</w:t>
            </w:r>
          </w:p>
        </w:tc>
        <w:tc>
          <w:tcPr>
            <w:tcW w:w="0" w:type="auto"/>
            <w:shd w:val="clear" w:color="auto" w:fill="auto"/>
          </w:tcPr>
          <w:p w14:paraId="5602B409" w14:textId="77777777" w:rsidR="00AA692B" w:rsidRPr="003A710E" w:rsidRDefault="00AA692B" w:rsidP="00AA692B">
            <w:pPr>
              <w:spacing w:line="360" w:lineRule="auto"/>
              <w:rPr>
                <w:rFonts w:ascii="Garamond" w:hAnsi="Garamond"/>
                <w:color w:val="000000"/>
              </w:rPr>
            </w:pPr>
            <w:r w:rsidRPr="003A710E">
              <w:rPr>
                <w:rFonts w:ascii="Times New Roman" w:hAnsi="Times New Roman" w:cs="Times New Roman"/>
              </w:rPr>
              <w:t xml:space="preserve">Improvements to ADA Sidewalk and curbs and equipment installation of ADA compliant accessible sidewalks in low- to moderate-income areas as determined by the West Lafayette Engineering Department West Lafayette. </w:t>
            </w:r>
            <w:r w:rsidRPr="003A710E">
              <w:rPr>
                <w:rFonts w:ascii="Garamond" w:hAnsi="Garamond"/>
                <w:color w:val="000000"/>
              </w:rPr>
              <w:t>This project is eligible under 24 CFR 570.201 (c) and will have a low to moderate-income area benefit.</w:t>
            </w:r>
          </w:p>
          <w:p w14:paraId="40C1B2E8" w14:textId="77777777" w:rsidR="00AA692B" w:rsidRPr="003A710E" w:rsidRDefault="00AA692B" w:rsidP="00AA692B">
            <w:pPr>
              <w:spacing w:line="360" w:lineRule="auto"/>
              <w:rPr>
                <w:rFonts w:ascii="Garamond" w:hAnsi="Garamond"/>
                <w:color w:val="000000"/>
              </w:rPr>
            </w:pPr>
          </w:p>
          <w:p w14:paraId="4D756D2D" w14:textId="77777777" w:rsidR="00AA692B" w:rsidRPr="00392345" w:rsidRDefault="00AA692B" w:rsidP="00AA692B">
            <w:pPr>
              <w:spacing w:line="360" w:lineRule="auto"/>
              <w:rPr>
                <w:rFonts w:ascii="Garamond" w:hAnsi="Garamond"/>
                <w:color w:val="000000"/>
              </w:rPr>
            </w:pPr>
          </w:p>
        </w:tc>
      </w:tr>
      <w:tr w:rsidR="00AA692B" w:rsidRPr="00392345" w14:paraId="3D918652" w14:textId="77777777" w:rsidTr="00141B99">
        <w:tc>
          <w:tcPr>
            <w:tcW w:w="200" w:type="pct"/>
            <w:vMerge/>
          </w:tcPr>
          <w:p w14:paraId="30B8613D" w14:textId="77777777" w:rsidR="00AA692B" w:rsidRPr="00392345" w:rsidRDefault="00AA692B" w:rsidP="00AA692B">
            <w:pPr>
              <w:spacing w:line="360" w:lineRule="auto"/>
              <w:rPr>
                <w:rFonts w:ascii="Garamond" w:hAnsi="Garamond"/>
                <w:b/>
              </w:rPr>
            </w:pPr>
          </w:p>
        </w:tc>
        <w:tc>
          <w:tcPr>
            <w:tcW w:w="0" w:type="auto"/>
            <w:shd w:val="clear" w:color="auto" w:fill="auto"/>
          </w:tcPr>
          <w:p w14:paraId="2C772CFD" w14:textId="61F94EDD" w:rsidR="00AA692B" w:rsidRPr="00392345" w:rsidRDefault="00AA692B" w:rsidP="00AA692B">
            <w:pPr>
              <w:keepNext/>
              <w:spacing w:line="360" w:lineRule="auto"/>
              <w:rPr>
                <w:rFonts w:ascii="Garamond" w:hAnsi="Garamond"/>
                <w:b/>
              </w:rPr>
            </w:pPr>
            <w:r w:rsidRPr="00392345">
              <w:rPr>
                <w:rFonts w:ascii="Garamond" w:hAnsi="Garamond"/>
                <w:b/>
              </w:rPr>
              <w:t>Target Date</w:t>
            </w:r>
          </w:p>
        </w:tc>
        <w:tc>
          <w:tcPr>
            <w:tcW w:w="0" w:type="auto"/>
            <w:shd w:val="clear" w:color="auto" w:fill="auto"/>
          </w:tcPr>
          <w:p w14:paraId="7305B8DA" w14:textId="3453534C" w:rsidR="00AA692B" w:rsidRPr="00392345" w:rsidRDefault="00AA692B" w:rsidP="00AA692B">
            <w:pPr>
              <w:spacing w:line="360" w:lineRule="auto"/>
              <w:rPr>
                <w:rFonts w:ascii="Garamond" w:hAnsi="Garamond"/>
                <w:color w:val="000000"/>
              </w:rPr>
            </w:pPr>
            <w:r w:rsidRPr="00392345">
              <w:rPr>
                <w:rFonts w:ascii="Garamond" w:hAnsi="Garamond"/>
                <w:color w:val="000000"/>
              </w:rPr>
              <w:t>6/30/202</w:t>
            </w:r>
            <w:r>
              <w:rPr>
                <w:rFonts w:ascii="Garamond" w:hAnsi="Garamond"/>
                <w:color w:val="000000"/>
              </w:rPr>
              <w:t>4</w:t>
            </w:r>
          </w:p>
        </w:tc>
      </w:tr>
      <w:tr w:rsidR="00AA692B" w:rsidRPr="00392345" w14:paraId="28D80ED8" w14:textId="77777777" w:rsidTr="00141B99">
        <w:tc>
          <w:tcPr>
            <w:tcW w:w="200" w:type="pct"/>
            <w:vMerge/>
          </w:tcPr>
          <w:p w14:paraId="12DACCD6" w14:textId="77777777" w:rsidR="00AA692B" w:rsidRPr="00392345" w:rsidRDefault="00AA692B" w:rsidP="00AA692B">
            <w:pPr>
              <w:spacing w:line="360" w:lineRule="auto"/>
              <w:rPr>
                <w:rFonts w:ascii="Garamond" w:hAnsi="Garamond"/>
                <w:b/>
              </w:rPr>
            </w:pPr>
          </w:p>
        </w:tc>
        <w:tc>
          <w:tcPr>
            <w:tcW w:w="0" w:type="auto"/>
            <w:shd w:val="clear" w:color="auto" w:fill="auto"/>
          </w:tcPr>
          <w:p w14:paraId="6EF0E76F" w14:textId="7BAF4A5F" w:rsidR="00AA692B" w:rsidRPr="00392345" w:rsidRDefault="00AA692B" w:rsidP="00AA692B">
            <w:pPr>
              <w:keepNext/>
              <w:spacing w:line="360" w:lineRule="auto"/>
              <w:rPr>
                <w:rFonts w:ascii="Garamond" w:hAnsi="Garamond"/>
                <w:b/>
              </w:rPr>
            </w:pPr>
            <w:r w:rsidRPr="00392345">
              <w:rPr>
                <w:rStyle w:val="Strong"/>
                <w:rFonts w:ascii="Garamond" w:hAnsi="Garamond"/>
              </w:rPr>
              <w:t>Estimate the number and type of families that will benefit from the proposed activities</w:t>
            </w:r>
          </w:p>
        </w:tc>
        <w:tc>
          <w:tcPr>
            <w:tcW w:w="0" w:type="auto"/>
            <w:shd w:val="clear" w:color="auto" w:fill="auto"/>
          </w:tcPr>
          <w:p w14:paraId="2AEB8848" w14:textId="0EC50E75" w:rsidR="00AA692B" w:rsidRPr="00392345" w:rsidRDefault="00AA692B" w:rsidP="00AA692B">
            <w:pPr>
              <w:spacing w:line="360" w:lineRule="auto"/>
              <w:rPr>
                <w:rFonts w:ascii="Garamond" w:hAnsi="Garamond"/>
                <w:color w:val="000000"/>
              </w:rPr>
            </w:pPr>
            <w:r w:rsidRPr="003A710E">
              <w:rPr>
                <w:rFonts w:ascii="Times New Roman" w:hAnsi="Times New Roman" w:cs="Times New Roman"/>
                <w:color w:val="000000"/>
              </w:rPr>
              <w:t>1,</w:t>
            </w:r>
            <w:r>
              <w:rPr>
                <w:rFonts w:ascii="Times New Roman" w:hAnsi="Times New Roman" w:cs="Times New Roman"/>
                <w:color w:val="000000"/>
              </w:rPr>
              <w:t>575</w:t>
            </w:r>
            <w:r w:rsidRPr="003A710E">
              <w:rPr>
                <w:rFonts w:ascii="Times New Roman" w:hAnsi="Times New Roman" w:cs="Times New Roman"/>
                <w:color w:val="000000"/>
              </w:rPr>
              <w:t xml:space="preserve"> low to moderate-income people from the LMI area benefit. </w:t>
            </w:r>
          </w:p>
        </w:tc>
      </w:tr>
      <w:tr w:rsidR="00AA692B" w:rsidRPr="00392345" w14:paraId="48C9AAE7" w14:textId="77777777" w:rsidTr="00141B99">
        <w:tc>
          <w:tcPr>
            <w:tcW w:w="200" w:type="pct"/>
            <w:vMerge/>
          </w:tcPr>
          <w:p w14:paraId="03BE4266" w14:textId="77777777" w:rsidR="00AA692B" w:rsidRPr="00392345" w:rsidRDefault="00AA692B" w:rsidP="00AA692B">
            <w:pPr>
              <w:spacing w:line="360" w:lineRule="auto"/>
              <w:rPr>
                <w:rFonts w:ascii="Garamond" w:hAnsi="Garamond"/>
                <w:b/>
              </w:rPr>
            </w:pPr>
          </w:p>
        </w:tc>
        <w:tc>
          <w:tcPr>
            <w:tcW w:w="0" w:type="auto"/>
            <w:shd w:val="clear" w:color="auto" w:fill="auto"/>
          </w:tcPr>
          <w:p w14:paraId="3505F2EF" w14:textId="38C8605E" w:rsidR="00AA692B" w:rsidRPr="00392345" w:rsidRDefault="00AA692B" w:rsidP="00AA692B">
            <w:pPr>
              <w:keepNext/>
              <w:spacing w:line="360" w:lineRule="auto"/>
              <w:rPr>
                <w:rFonts w:ascii="Garamond" w:hAnsi="Garamond"/>
                <w:b/>
              </w:rPr>
            </w:pPr>
            <w:r w:rsidRPr="00392345">
              <w:rPr>
                <w:rStyle w:val="Strong"/>
                <w:rFonts w:ascii="Garamond" w:hAnsi="Garamond"/>
              </w:rPr>
              <w:t>Location Description</w:t>
            </w:r>
          </w:p>
        </w:tc>
        <w:tc>
          <w:tcPr>
            <w:tcW w:w="0" w:type="auto"/>
            <w:shd w:val="clear" w:color="auto" w:fill="auto"/>
          </w:tcPr>
          <w:p w14:paraId="40459749" w14:textId="7A25C306" w:rsidR="00AA692B" w:rsidRPr="00392345" w:rsidRDefault="00AA692B" w:rsidP="00AA692B">
            <w:pPr>
              <w:spacing w:line="360" w:lineRule="auto"/>
              <w:rPr>
                <w:rFonts w:ascii="Garamond" w:hAnsi="Garamond"/>
                <w:color w:val="000000"/>
              </w:rPr>
            </w:pPr>
            <w:r>
              <w:rPr>
                <w:rFonts w:ascii="Times New Roman" w:hAnsi="Times New Roman" w:cs="Times New Roman"/>
              </w:rPr>
              <w:t xml:space="preserve"> (Sylvia Street</w:t>
            </w:r>
            <w:r w:rsidRPr="00CC2779">
              <w:rPr>
                <w:rFonts w:ascii="Times New Roman" w:hAnsi="Times New Roman" w:cs="Times New Roman"/>
              </w:rPr>
              <w:t>,</w:t>
            </w:r>
            <w:r>
              <w:rPr>
                <w:rFonts w:ascii="Times New Roman" w:hAnsi="Times New Roman" w:cs="Times New Roman"/>
              </w:rPr>
              <w:t xml:space="preserve"> West</w:t>
            </w:r>
            <w:r w:rsidRPr="00CC2779">
              <w:rPr>
                <w:rFonts w:ascii="Times New Roman" w:hAnsi="Times New Roman" w:cs="Times New Roman"/>
              </w:rPr>
              <w:t xml:space="preserve"> Lafayette, IN 4790</w:t>
            </w:r>
            <w:r>
              <w:rPr>
                <w:rFonts w:ascii="Times New Roman" w:hAnsi="Times New Roman" w:cs="Times New Roman"/>
              </w:rPr>
              <w:t>6) from Grant to Vine and Vine to N. Salisbury;</w:t>
            </w:r>
            <w:r w:rsidRPr="00CC2779">
              <w:rPr>
                <w:rFonts w:ascii="Times New Roman" w:hAnsi="Times New Roman" w:cs="Times New Roman"/>
              </w:rPr>
              <w:t xml:space="preserve"> </w:t>
            </w:r>
          </w:p>
        </w:tc>
      </w:tr>
      <w:tr w:rsidR="00AA692B" w:rsidRPr="00392345" w14:paraId="127D73FD" w14:textId="77777777" w:rsidTr="00141B99">
        <w:tc>
          <w:tcPr>
            <w:tcW w:w="200" w:type="pct"/>
            <w:vMerge/>
          </w:tcPr>
          <w:p w14:paraId="7BAE4285" w14:textId="77777777" w:rsidR="00AA692B" w:rsidRPr="00392345" w:rsidRDefault="00AA692B" w:rsidP="00AA692B">
            <w:pPr>
              <w:spacing w:line="360" w:lineRule="auto"/>
              <w:rPr>
                <w:rFonts w:ascii="Garamond" w:hAnsi="Garamond"/>
                <w:b/>
              </w:rPr>
            </w:pPr>
          </w:p>
        </w:tc>
        <w:tc>
          <w:tcPr>
            <w:tcW w:w="0" w:type="auto"/>
            <w:shd w:val="clear" w:color="auto" w:fill="auto"/>
          </w:tcPr>
          <w:p w14:paraId="673AEA04" w14:textId="15B7A4F5" w:rsidR="00AA692B" w:rsidRPr="00392345" w:rsidRDefault="00AA692B" w:rsidP="00AA692B">
            <w:pPr>
              <w:keepNext/>
              <w:spacing w:line="360" w:lineRule="auto"/>
              <w:rPr>
                <w:rFonts w:ascii="Garamond" w:hAnsi="Garamond"/>
                <w:b/>
              </w:rPr>
            </w:pPr>
            <w:r w:rsidRPr="00392345">
              <w:rPr>
                <w:rStyle w:val="Strong"/>
                <w:rFonts w:ascii="Garamond" w:hAnsi="Garamond"/>
              </w:rPr>
              <w:t>Planned Activities</w:t>
            </w:r>
          </w:p>
        </w:tc>
        <w:tc>
          <w:tcPr>
            <w:tcW w:w="0" w:type="auto"/>
            <w:shd w:val="clear" w:color="auto" w:fill="auto"/>
          </w:tcPr>
          <w:p w14:paraId="5A30857A" w14:textId="41401482" w:rsidR="00AA692B" w:rsidRPr="00392345" w:rsidRDefault="00AA692B" w:rsidP="00AA692B">
            <w:pPr>
              <w:spacing w:line="360" w:lineRule="auto"/>
              <w:rPr>
                <w:rFonts w:ascii="Garamond" w:hAnsi="Garamond"/>
                <w:color w:val="000000"/>
              </w:rPr>
            </w:pPr>
            <w:r w:rsidRPr="003A710E">
              <w:rPr>
                <w:rFonts w:ascii="Times New Roman" w:hAnsi="Times New Roman" w:cs="Times New Roman"/>
              </w:rPr>
              <w:t xml:space="preserve">Improvements to ramps, curbs and equipment installation of ADA compliant sidewalks and curbs in low- to moderate-income areas. </w:t>
            </w:r>
          </w:p>
        </w:tc>
      </w:tr>
      <w:tr w:rsidR="00AA692B" w:rsidRPr="00392345" w14:paraId="4C9E134E" w14:textId="77777777" w:rsidTr="00141B99">
        <w:tc>
          <w:tcPr>
            <w:tcW w:w="200" w:type="pct"/>
            <w:vMerge w:val="restart"/>
          </w:tcPr>
          <w:p w14:paraId="71D75C24" w14:textId="03FDEE0F" w:rsidR="00AA692B" w:rsidRPr="00392345" w:rsidRDefault="00AA692B" w:rsidP="00AA692B">
            <w:pPr>
              <w:spacing w:line="360" w:lineRule="auto"/>
              <w:rPr>
                <w:rFonts w:ascii="Garamond" w:hAnsi="Garamond"/>
                <w:b/>
              </w:rPr>
            </w:pPr>
            <w:r>
              <w:rPr>
                <w:rFonts w:ascii="Garamond" w:hAnsi="Garamond"/>
                <w:b/>
              </w:rPr>
              <w:t>4</w:t>
            </w:r>
          </w:p>
        </w:tc>
        <w:tc>
          <w:tcPr>
            <w:tcW w:w="0" w:type="auto"/>
            <w:shd w:val="clear" w:color="auto" w:fill="D9E2F3" w:themeFill="accent1" w:themeFillTint="33"/>
            <w:vAlign w:val="center"/>
          </w:tcPr>
          <w:p w14:paraId="6DF6C9DC" w14:textId="3996C64E" w:rsidR="00AA692B" w:rsidRPr="00392345" w:rsidRDefault="00AA692B" w:rsidP="00AA692B">
            <w:pPr>
              <w:keepNext/>
              <w:spacing w:line="360" w:lineRule="auto"/>
              <w:rPr>
                <w:rFonts w:ascii="Garamond" w:hAnsi="Garamond"/>
                <w:b/>
              </w:rPr>
            </w:pPr>
            <w:r w:rsidRPr="00CC2779">
              <w:rPr>
                <w:rFonts w:ascii="Times New Roman" w:hAnsi="Times New Roman"/>
                <w:b/>
              </w:rPr>
              <w:t xml:space="preserve">Project Name </w:t>
            </w:r>
          </w:p>
        </w:tc>
        <w:tc>
          <w:tcPr>
            <w:tcW w:w="0" w:type="auto"/>
            <w:shd w:val="clear" w:color="auto" w:fill="D9E2F3" w:themeFill="accent1" w:themeFillTint="33"/>
            <w:vAlign w:val="center"/>
          </w:tcPr>
          <w:p w14:paraId="2FAAF5A2" w14:textId="6842679D" w:rsidR="00AA692B" w:rsidRPr="00392345" w:rsidRDefault="00AA692B" w:rsidP="00AA692B">
            <w:pPr>
              <w:spacing w:line="360" w:lineRule="auto"/>
              <w:rPr>
                <w:rFonts w:ascii="Garamond" w:hAnsi="Garamond"/>
                <w:color w:val="000000"/>
              </w:rPr>
            </w:pPr>
            <w:r w:rsidRPr="00CC2779">
              <w:rPr>
                <w:rFonts w:ascii="Times New Roman" w:hAnsi="Times New Roman"/>
              </w:rPr>
              <w:t>Housing Initiative</w:t>
            </w:r>
            <w:r>
              <w:rPr>
                <w:rFonts w:ascii="Times New Roman" w:hAnsi="Times New Roman"/>
              </w:rPr>
              <w:t>s</w:t>
            </w:r>
          </w:p>
        </w:tc>
      </w:tr>
      <w:tr w:rsidR="00AA692B" w:rsidRPr="00392345" w14:paraId="7AFA805A" w14:textId="77777777" w:rsidTr="00141B99">
        <w:tc>
          <w:tcPr>
            <w:tcW w:w="200" w:type="pct"/>
            <w:vMerge/>
          </w:tcPr>
          <w:p w14:paraId="67576DCD" w14:textId="77777777" w:rsidR="00AA692B" w:rsidRPr="00392345" w:rsidRDefault="00AA692B" w:rsidP="00AA692B">
            <w:pPr>
              <w:spacing w:line="360" w:lineRule="auto"/>
              <w:rPr>
                <w:rFonts w:ascii="Garamond" w:hAnsi="Garamond"/>
                <w:b/>
              </w:rPr>
            </w:pPr>
          </w:p>
        </w:tc>
        <w:tc>
          <w:tcPr>
            <w:tcW w:w="0" w:type="auto"/>
            <w:shd w:val="clear" w:color="auto" w:fill="auto"/>
            <w:vAlign w:val="center"/>
          </w:tcPr>
          <w:p w14:paraId="201C42D7" w14:textId="568DE499" w:rsidR="00AA692B" w:rsidRPr="00392345" w:rsidRDefault="00AA692B" w:rsidP="00AA692B">
            <w:pPr>
              <w:keepNext/>
              <w:spacing w:line="360" w:lineRule="auto"/>
              <w:rPr>
                <w:rFonts w:ascii="Garamond" w:hAnsi="Garamond"/>
                <w:b/>
              </w:rPr>
            </w:pPr>
            <w:r w:rsidRPr="00CC2779">
              <w:rPr>
                <w:rFonts w:ascii="Times New Roman" w:hAnsi="Times New Roman"/>
                <w:b/>
              </w:rPr>
              <w:t xml:space="preserve">Target Area </w:t>
            </w:r>
          </w:p>
        </w:tc>
        <w:tc>
          <w:tcPr>
            <w:tcW w:w="0" w:type="auto"/>
            <w:shd w:val="clear" w:color="auto" w:fill="auto"/>
            <w:vAlign w:val="center"/>
          </w:tcPr>
          <w:p w14:paraId="773D051F" w14:textId="1C87B75F" w:rsidR="00AA692B" w:rsidRPr="00392345" w:rsidRDefault="00AA692B" w:rsidP="00AA692B">
            <w:pPr>
              <w:spacing w:line="360" w:lineRule="auto"/>
              <w:rPr>
                <w:rFonts w:ascii="Garamond" w:hAnsi="Garamond"/>
                <w:color w:val="000000"/>
              </w:rPr>
            </w:pPr>
            <w:r w:rsidRPr="00CC2779">
              <w:rPr>
                <w:rFonts w:ascii="Times New Roman" w:hAnsi="Times New Roman"/>
              </w:rPr>
              <w:t xml:space="preserve">City-wide initiatives </w:t>
            </w:r>
          </w:p>
        </w:tc>
      </w:tr>
      <w:tr w:rsidR="00AA692B" w:rsidRPr="00392345" w14:paraId="5B5D8D85" w14:textId="77777777" w:rsidTr="00141B99">
        <w:tc>
          <w:tcPr>
            <w:tcW w:w="200" w:type="pct"/>
            <w:vMerge/>
          </w:tcPr>
          <w:p w14:paraId="771AF3E7" w14:textId="77777777" w:rsidR="00AA692B" w:rsidRPr="00392345" w:rsidRDefault="00AA692B" w:rsidP="00AA692B">
            <w:pPr>
              <w:spacing w:line="360" w:lineRule="auto"/>
              <w:rPr>
                <w:rFonts w:ascii="Garamond" w:hAnsi="Garamond"/>
                <w:b/>
              </w:rPr>
            </w:pPr>
          </w:p>
        </w:tc>
        <w:tc>
          <w:tcPr>
            <w:tcW w:w="0" w:type="auto"/>
            <w:shd w:val="clear" w:color="auto" w:fill="auto"/>
            <w:vAlign w:val="center"/>
          </w:tcPr>
          <w:p w14:paraId="600BE4D2" w14:textId="1D927FAC" w:rsidR="00AA692B" w:rsidRPr="00392345" w:rsidRDefault="00AA692B" w:rsidP="00AA692B">
            <w:pPr>
              <w:keepNext/>
              <w:spacing w:line="360" w:lineRule="auto"/>
              <w:rPr>
                <w:rFonts w:ascii="Garamond" w:hAnsi="Garamond"/>
                <w:b/>
              </w:rPr>
            </w:pPr>
            <w:r w:rsidRPr="00CC2779">
              <w:rPr>
                <w:rFonts w:ascii="Times New Roman" w:hAnsi="Times New Roman"/>
                <w:b/>
              </w:rPr>
              <w:t xml:space="preserve">Goals Supported </w:t>
            </w:r>
          </w:p>
        </w:tc>
        <w:tc>
          <w:tcPr>
            <w:tcW w:w="0" w:type="auto"/>
            <w:shd w:val="clear" w:color="auto" w:fill="auto"/>
            <w:vAlign w:val="center"/>
          </w:tcPr>
          <w:p w14:paraId="43562887" w14:textId="183899E4" w:rsidR="00AA692B" w:rsidRPr="00392345" w:rsidRDefault="00AA692B" w:rsidP="00AA692B">
            <w:pPr>
              <w:spacing w:line="360" w:lineRule="auto"/>
              <w:rPr>
                <w:rFonts w:ascii="Garamond" w:hAnsi="Garamond"/>
                <w:color w:val="000000"/>
              </w:rPr>
            </w:pPr>
            <w:r w:rsidRPr="00CC2779">
              <w:rPr>
                <w:rFonts w:ascii="Times New Roman" w:hAnsi="Times New Roman"/>
              </w:rPr>
              <w:t xml:space="preserve">Owner Occupied Repair </w:t>
            </w:r>
          </w:p>
        </w:tc>
      </w:tr>
      <w:tr w:rsidR="00AA692B" w:rsidRPr="00392345" w14:paraId="5053DA90" w14:textId="77777777" w:rsidTr="00141B99">
        <w:tc>
          <w:tcPr>
            <w:tcW w:w="200" w:type="pct"/>
            <w:vMerge/>
          </w:tcPr>
          <w:p w14:paraId="2F0B1649" w14:textId="77777777" w:rsidR="00AA692B" w:rsidRPr="00392345" w:rsidRDefault="00AA692B" w:rsidP="00AA692B">
            <w:pPr>
              <w:spacing w:line="360" w:lineRule="auto"/>
              <w:rPr>
                <w:rFonts w:ascii="Garamond" w:hAnsi="Garamond"/>
                <w:b/>
              </w:rPr>
            </w:pPr>
          </w:p>
        </w:tc>
        <w:tc>
          <w:tcPr>
            <w:tcW w:w="0" w:type="auto"/>
            <w:shd w:val="clear" w:color="auto" w:fill="auto"/>
            <w:vAlign w:val="center"/>
          </w:tcPr>
          <w:p w14:paraId="5762C8BB" w14:textId="4E748057" w:rsidR="00AA692B" w:rsidRPr="00392345" w:rsidRDefault="00AA692B" w:rsidP="00AA692B">
            <w:pPr>
              <w:keepNext/>
              <w:spacing w:line="360" w:lineRule="auto"/>
              <w:rPr>
                <w:rFonts w:ascii="Garamond" w:hAnsi="Garamond"/>
                <w:b/>
              </w:rPr>
            </w:pPr>
            <w:r w:rsidRPr="00CC2779">
              <w:rPr>
                <w:rFonts w:ascii="Times New Roman" w:hAnsi="Times New Roman"/>
                <w:b/>
              </w:rPr>
              <w:t xml:space="preserve">Needs Addressed </w:t>
            </w:r>
          </w:p>
        </w:tc>
        <w:tc>
          <w:tcPr>
            <w:tcW w:w="0" w:type="auto"/>
            <w:shd w:val="clear" w:color="auto" w:fill="auto"/>
            <w:vAlign w:val="center"/>
          </w:tcPr>
          <w:p w14:paraId="03BBA273" w14:textId="666C7281" w:rsidR="00AA692B" w:rsidRPr="00392345" w:rsidRDefault="00AA692B" w:rsidP="00AA692B">
            <w:pPr>
              <w:spacing w:line="360" w:lineRule="auto"/>
              <w:rPr>
                <w:rFonts w:ascii="Garamond" w:hAnsi="Garamond"/>
                <w:color w:val="000000"/>
              </w:rPr>
            </w:pPr>
            <w:r w:rsidRPr="00CC2779">
              <w:rPr>
                <w:rFonts w:ascii="Times New Roman" w:hAnsi="Times New Roman"/>
              </w:rPr>
              <w:t xml:space="preserve">Inclusive Neighborhoods </w:t>
            </w:r>
          </w:p>
        </w:tc>
      </w:tr>
      <w:tr w:rsidR="00AA692B" w:rsidRPr="00392345" w14:paraId="46771A01" w14:textId="77777777" w:rsidTr="00141B99">
        <w:tc>
          <w:tcPr>
            <w:tcW w:w="200" w:type="pct"/>
            <w:vMerge/>
          </w:tcPr>
          <w:p w14:paraId="3BF49669" w14:textId="77777777" w:rsidR="00AA692B" w:rsidRPr="00392345" w:rsidRDefault="00AA692B" w:rsidP="00AA692B">
            <w:pPr>
              <w:spacing w:line="360" w:lineRule="auto"/>
              <w:rPr>
                <w:rFonts w:ascii="Garamond" w:hAnsi="Garamond"/>
                <w:b/>
              </w:rPr>
            </w:pPr>
          </w:p>
        </w:tc>
        <w:tc>
          <w:tcPr>
            <w:tcW w:w="0" w:type="auto"/>
            <w:shd w:val="clear" w:color="auto" w:fill="auto"/>
            <w:vAlign w:val="center"/>
          </w:tcPr>
          <w:p w14:paraId="313B1AA7" w14:textId="6971A417" w:rsidR="00AA692B" w:rsidRPr="00392345" w:rsidRDefault="00AA692B" w:rsidP="00AA692B">
            <w:pPr>
              <w:keepNext/>
              <w:spacing w:line="360" w:lineRule="auto"/>
              <w:rPr>
                <w:rFonts w:ascii="Garamond" w:hAnsi="Garamond"/>
                <w:b/>
              </w:rPr>
            </w:pPr>
            <w:r w:rsidRPr="00CC2779">
              <w:rPr>
                <w:rFonts w:ascii="Times New Roman" w:hAnsi="Times New Roman"/>
                <w:b/>
              </w:rPr>
              <w:t xml:space="preserve">Funding </w:t>
            </w:r>
          </w:p>
        </w:tc>
        <w:tc>
          <w:tcPr>
            <w:tcW w:w="0" w:type="auto"/>
            <w:shd w:val="clear" w:color="auto" w:fill="auto"/>
            <w:vAlign w:val="center"/>
          </w:tcPr>
          <w:p w14:paraId="437A50B5" w14:textId="47B0EF68" w:rsidR="00AA692B" w:rsidRPr="00392345" w:rsidRDefault="00AA692B" w:rsidP="00AA692B">
            <w:pPr>
              <w:spacing w:line="360" w:lineRule="auto"/>
              <w:rPr>
                <w:rFonts w:ascii="Garamond" w:hAnsi="Garamond"/>
                <w:color w:val="000000"/>
              </w:rPr>
            </w:pPr>
            <w:r w:rsidRPr="00CC2779">
              <w:rPr>
                <w:rFonts w:ascii="Times New Roman" w:hAnsi="Times New Roman"/>
              </w:rPr>
              <w:t xml:space="preserve">CDBG: $6,000 </w:t>
            </w:r>
          </w:p>
        </w:tc>
      </w:tr>
      <w:tr w:rsidR="00AA692B" w:rsidRPr="00392345" w14:paraId="76F7899A" w14:textId="77777777" w:rsidTr="00141B99">
        <w:tc>
          <w:tcPr>
            <w:tcW w:w="200" w:type="pct"/>
            <w:vMerge/>
          </w:tcPr>
          <w:p w14:paraId="622D6191" w14:textId="77777777" w:rsidR="00AA692B" w:rsidRPr="00392345" w:rsidRDefault="00AA692B" w:rsidP="00AA692B">
            <w:pPr>
              <w:spacing w:line="360" w:lineRule="auto"/>
              <w:rPr>
                <w:rFonts w:ascii="Garamond" w:hAnsi="Garamond"/>
                <w:b/>
              </w:rPr>
            </w:pPr>
          </w:p>
        </w:tc>
        <w:tc>
          <w:tcPr>
            <w:tcW w:w="0" w:type="auto"/>
            <w:shd w:val="clear" w:color="auto" w:fill="auto"/>
          </w:tcPr>
          <w:p w14:paraId="0204E347" w14:textId="69DD3595" w:rsidR="00AA692B" w:rsidRPr="00392345" w:rsidRDefault="00AA692B" w:rsidP="00AA692B">
            <w:pPr>
              <w:keepNext/>
              <w:spacing w:line="360" w:lineRule="auto"/>
              <w:rPr>
                <w:rFonts w:ascii="Garamond" w:hAnsi="Garamond"/>
                <w:b/>
              </w:rPr>
            </w:pPr>
            <w:r w:rsidRPr="00CC2779">
              <w:rPr>
                <w:rFonts w:ascii="Times New Roman" w:hAnsi="Times New Roman"/>
                <w:b/>
              </w:rPr>
              <w:t xml:space="preserve">Description </w:t>
            </w:r>
          </w:p>
        </w:tc>
        <w:tc>
          <w:tcPr>
            <w:tcW w:w="0" w:type="auto"/>
            <w:shd w:val="clear" w:color="auto" w:fill="auto"/>
            <w:vAlign w:val="center"/>
          </w:tcPr>
          <w:p w14:paraId="108FC7FA" w14:textId="665D75EF" w:rsidR="00AA692B" w:rsidRPr="00392345" w:rsidRDefault="00AA692B" w:rsidP="00AA692B">
            <w:pPr>
              <w:spacing w:line="360" w:lineRule="auto"/>
              <w:rPr>
                <w:rFonts w:ascii="Garamond" w:hAnsi="Garamond"/>
                <w:color w:val="000000"/>
              </w:rPr>
            </w:pPr>
            <w:r w:rsidRPr="00CC2779">
              <w:rPr>
                <w:rFonts w:ascii="Times New Roman" w:hAnsi="Times New Roman"/>
              </w:rPr>
              <w:t xml:space="preserve">Owner Related Neighborhood Stabilization through increased affordable homeownership opportunities. TCCA SHARP Program -- Emergency Repair Assistance. The project is eligible under 24 CFR 570.202 (a) (1) and will have a low to moderate income housing benefit. </w:t>
            </w:r>
          </w:p>
        </w:tc>
      </w:tr>
      <w:tr w:rsidR="00AA692B" w:rsidRPr="00392345" w14:paraId="38D4D0FE" w14:textId="77777777" w:rsidTr="00141B99">
        <w:tc>
          <w:tcPr>
            <w:tcW w:w="200" w:type="pct"/>
            <w:vMerge/>
          </w:tcPr>
          <w:p w14:paraId="1166CA3D" w14:textId="77777777" w:rsidR="00AA692B" w:rsidRPr="00392345" w:rsidRDefault="00AA692B" w:rsidP="00AA692B">
            <w:pPr>
              <w:spacing w:line="360" w:lineRule="auto"/>
              <w:rPr>
                <w:rFonts w:ascii="Garamond" w:hAnsi="Garamond"/>
                <w:b/>
              </w:rPr>
            </w:pPr>
          </w:p>
        </w:tc>
        <w:tc>
          <w:tcPr>
            <w:tcW w:w="0" w:type="auto"/>
            <w:shd w:val="clear" w:color="auto" w:fill="auto"/>
            <w:vAlign w:val="center"/>
          </w:tcPr>
          <w:p w14:paraId="2F695237" w14:textId="2A8245BD" w:rsidR="00AA692B" w:rsidRPr="00392345" w:rsidRDefault="00AA692B" w:rsidP="00AA692B">
            <w:pPr>
              <w:keepNext/>
              <w:spacing w:line="360" w:lineRule="auto"/>
              <w:rPr>
                <w:rFonts w:ascii="Garamond" w:hAnsi="Garamond"/>
                <w:b/>
              </w:rPr>
            </w:pPr>
            <w:r w:rsidRPr="00CC2779">
              <w:rPr>
                <w:rFonts w:ascii="Times New Roman" w:hAnsi="Times New Roman"/>
                <w:b/>
              </w:rPr>
              <w:t xml:space="preserve">Target Date </w:t>
            </w:r>
          </w:p>
        </w:tc>
        <w:tc>
          <w:tcPr>
            <w:tcW w:w="0" w:type="auto"/>
            <w:shd w:val="clear" w:color="auto" w:fill="auto"/>
            <w:vAlign w:val="center"/>
          </w:tcPr>
          <w:p w14:paraId="7683C977" w14:textId="62BA3D6C" w:rsidR="00AA692B" w:rsidRPr="00392345" w:rsidRDefault="00AA692B" w:rsidP="00AA692B">
            <w:pPr>
              <w:spacing w:line="360" w:lineRule="auto"/>
              <w:rPr>
                <w:rFonts w:ascii="Garamond" w:hAnsi="Garamond"/>
                <w:color w:val="000000"/>
              </w:rPr>
            </w:pPr>
            <w:r w:rsidRPr="00CC2779">
              <w:rPr>
                <w:rFonts w:ascii="Times New Roman" w:hAnsi="Times New Roman"/>
              </w:rPr>
              <w:t>6/30/202</w:t>
            </w:r>
            <w:r>
              <w:rPr>
                <w:rFonts w:ascii="Times New Roman" w:hAnsi="Times New Roman"/>
              </w:rPr>
              <w:t>4</w:t>
            </w:r>
            <w:r w:rsidRPr="00CC2779">
              <w:rPr>
                <w:rFonts w:ascii="Times New Roman" w:hAnsi="Times New Roman"/>
              </w:rPr>
              <w:t xml:space="preserve"> </w:t>
            </w:r>
          </w:p>
        </w:tc>
      </w:tr>
      <w:tr w:rsidR="00AA692B" w:rsidRPr="00392345" w14:paraId="577F9C1A" w14:textId="77777777" w:rsidTr="00141B99">
        <w:tc>
          <w:tcPr>
            <w:tcW w:w="200" w:type="pct"/>
            <w:vMerge/>
          </w:tcPr>
          <w:p w14:paraId="5762765D" w14:textId="77777777" w:rsidR="00AA692B" w:rsidRPr="00392345" w:rsidRDefault="00AA692B" w:rsidP="00AA692B">
            <w:pPr>
              <w:spacing w:line="360" w:lineRule="auto"/>
              <w:rPr>
                <w:rFonts w:ascii="Garamond" w:hAnsi="Garamond"/>
                <w:b/>
              </w:rPr>
            </w:pPr>
          </w:p>
        </w:tc>
        <w:tc>
          <w:tcPr>
            <w:tcW w:w="0" w:type="auto"/>
            <w:shd w:val="clear" w:color="auto" w:fill="auto"/>
            <w:vAlign w:val="center"/>
          </w:tcPr>
          <w:p w14:paraId="7763C2AC" w14:textId="1DD3494E" w:rsidR="00AA692B" w:rsidRPr="00392345" w:rsidRDefault="00AA692B" w:rsidP="00AA692B">
            <w:pPr>
              <w:keepNext/>
              <w:spacing w:line="360" w:lineRule="auto"/>
              <w:rPr>
                <w:rFonts w:ascii="Garamond" w:hAnsi="Garamond"/>
                <w:b/>
              </w:rPr>
            </w:pPr>
            <w:r w:rsidRPr="00CC2779">
              <w:rPr>
                <w:rFonts w:ascii="Times New Roman" w:hAnsi="Times New Roman"/>
                <w:b/>
              </w:rPr>
              <w:t xml:space="preserve">Estimate the number and type of families that will benefit from the proposed activities </w:t>
            </w:r>
          </w:p>
        </w:tc>
        <w:tc>
          <w:tcPr>
            <w:tcW w:w="0" w:type="auto"/>
            <w:shd w:val="clear" w:color="auto" w:fill="auto"/>
          </w:tcPr>
          <w:p w14:paraId="4DAFEC7C" w14:textId="77777777" w:rsidR="00AA692B" w:rsidRPr="00CC2779" w:rsidRDefault="00AA692B" w:rsidP="00AA692B">
            <w:pPr>
              <w:pStyle w:val="NoSpacing"/>
              <w:spacing w:line="276" w:lineRule="auto"/>
              <w:rPr>
                <w:rFonts w:ascii="Times New Roman" w:hAnsi="Times New Roman"/>
              </w:rPr>
            </w:pPr>
            <w:r w:rsidRPr="00CC2779">
              <w:rPr>
                <w:rFonts w:ascii="Times New Roman" w:hAnsi="Times New Roman"/>
              </w:rPr>
              <w:t xml:space="preserve">  </w:t>
            </w:r>
          </w:p>
          <w:p w14:paraId="4930281C" w14:textId="71101EE5" w:rsidR="00AA692B" w:rsidRPr="00392345" w:rsidRDefault="00AA692B" w:rsidP="00AA692B">
            <w:pPr>
              <w:spacing w:line="360" w:lineRule="auto"/>
              <w:rPr>
                <w:rFonts w:ascii="Garamond" w:hAnsi="Garamond"/>
                <w:color w:val="000000"/>
              </w:rPr>
            </w:pPr>
            <w:r w:rsidRPr="00CC2779">
              <w:rPr>
                <w:rFonts w:ascii="Times New Roman" w:hAnsi="Times New Roman"/>
              </w:rPr>
              <w:t xml:space="preserve">It is estimated that </w:t>
            </w:r>
            <w:r>
              <w:rPr>
                <w:rFonts w:ascii="Times New Roman" w:hAnsi="Times New Roman"/>
              </w:rPr>
              <w:t>3</w:t>
            </w:r>
            <w:r w:rsidRPr="00CC2779">
              <w:rPr>
                <w:rFonts w:ascii="Times New Roman" w:hAnsi="Times New Roman"/>
              </w:rPr>
              <w:t xml:space="preserve"> low- to moderate-income households will be assisted from the activity.  </w:t>
            </w:r>
          </w:p>
        </w:tc>
      </w:tr>
      <w:tr w:rsidR="00AA692B" w:rsidRPr="00392345" w14:paraId="79C435FF" w14:textId="77777777" w:rsidTr="00141B99">
        <w:tc>
          <w:tcPr>
            <w:tcW w:w="200" w:type="pct"/>
            <w:vMerge/>
          </w:tcPr>
          <w:p w14:paraId="55947ACB" w14:textId="77777777" w:rsidR="00AA692B" w:rsidRPr="00392345" w:rsidRDefault="00AA692B" w:rsidP="00AA692B">
            <w:pPr>
              <w:spacing w:line="360" w:lineRule="auto"/>
              <w:rPr>
                <w:rFonts w:ascii="Garamond" w:hAnsi="Garamond"/>
                <w:b/>
              </w:rPr>
            </w:pPr>
          </w:p>
        </w:tc>
        <w:tc>
          <w:tcPr>
            <w:tcW w:w="0" w:type="auto"/>
            <w:shd w:val="clear" w:color="auto" w:fill="auto"/>
            <w:vAlign w:val="center"/>
          </w:tcPr>
          <w:p w14:paraId="3C37A66C" w14:textId="127E2CD5" w:rsidR="00AA692B" w:rsidRPr="00392345" w:rsidRDefault="00AA692B" w:rsidP="00AA692B">
            <w:pPr>
              <w:keepNext/>
              <w:spacing w:line="360" w:lineRule="auto"/>
              <w:rPr>
                <w:rFonts w:ascii="Garamond" w:hAnsi="Garamond"/>
                <w:b/>
              </w:rPr>
            </w:pPr>
            <w:r w:rsidRPr="00CC2779">
              <w:rPr>
                <w:rFonts w:ascii="Times New Roman" w:hAnsi="Times New Roman"/>
                <w:b/>
              </w:rPr>
              <w:t xml:space="preserve">Location Description </w:t>
            </w:r>
          </w:p>
        </w:tc>
        <w:tc>
          <w:tcPr>
            <w:tcW w:w="0" w:type="auto"/>
            <w:shd w:val="clear" w:color="auto" w:fill="auto"/>
          </w:tcPr>
          <w:p w14:paraId="3DF84D8F" w14:textId="0D8AA1C0" w:rsidR="00AA692B" w:rsidRPr="00392345" w:rsidRDefault="00AA692B" w:rsidP="00AA692B">
            <w:pPr>
              <w:spacing w:line="360" w:lineRule="auto"/>
              <w:rPr>
                <w:rFonts w:ascii="Garamond" w:hAnsi="Garamond"/>
                <w:color w:val="000000"/>
              </w:rPr>
            </w:pPr>
            <w:r w:rsidRPr="00CC2779">
              <w:rPr>
                <w:rFonts w:ascii="Times New Roman" w:hAnsi="Times New Roman"/>
                <w:color w:val="000000"/>
              </w:rPr>
              <w:t>2000 Elmwood Ave suite f, Lafayette, IN 47904</w:t>
            </w:r>
          </w:p>
        </w:tc>
      </w:tr>
      <w:tr w:rsidR="00AA692B" w:rsidRPr="00392345" w14:paraId="0FF50822" w14:textId="77777777" w:rsidTr="00141B99">
        <w:tc>
          <w:tcPr>
            <w:tcW w:w="200" w:type="pct"/>
            <w:vMerge/>
          </w:tcPr>
          <w:p w14:paraId="775869AD" w14:textId="77777777" w:rsidR="00AA692B" w:rsidRPr="00392345" w:rsidRDefault="00AA692B" w:rsidP="00AA692B">
            <w:pPr>
              <w:spacing w:line="360" w:lineRule="auto"/>
              <w:rPr>
                <w:rFonts w:ascii="Garamond" w:hAnsi="Garamond"/>
                <w:b/>
              </w:rPr>
            </w:pPr>
          </w:p>
        </w:tc>
        <w:tc>
          <w:tcPr>
            <w:tcW w:w="0" w:type="auto"/>
            <w:shd w:val="clear" w:color="auto" w:fill="auto"/>
            <w:vAlign w:val="center"/>
          </w:tcPr>
          <w:p w14:paraId="15DAFD5F" w14:textId="1A6C0956" w:rsidR="00AA692B" w:rsidRPr="00392345" w:rsidRDefault="00AA692B" w:rsidP="00AA692B">
            <w:pPr>
              <w:keepNext/>
              <w:spacing w:line="360" w:lineRule="auto"/>
              <w:rPr>
                <w:rFonts w:ascii="Garamond" w:hAnsi="Garamond"/>
                <w:b/>
              </w:rPr>
            </w:pPr>
            <w:r w:rsidRPr="00CC2779">
              <w:rPr>
                <w:rFonts w:ascii="Times New Roman" w:hAnsi="Times New Roman"/>
                <w:b/>
              </w:rPr>
              <w:t xml:space="preserve">Planned Activities </w:t>
            </w:r>
          </w:p>
        </w:tc>
        <w:tc>
          <w:tcPr>
            <w:tcW w:w="0" w:type="auto"/>
            <w:shd w:val="clear" w:color="auto" w:fill="auto"/>
          </w:tcPr>
          <w:p w14:paraId="0D36F22B" w14:textId="3DAEDFC4" w:rsidR="00AA692B" w:rsidRPr="00392345" w:rsidRDefault="00AA692B" w:rsidP="00AA692B">
            <w:pPr>
              <w:spacing w:line="360" w:lineRule="auto"/>
              <w:rPr>
                <w:rFonts w:ascii="Garamond" w:hAnsi="Garamond"/>
                <w:color w:val="000000"/>
              </w:rPr>
            </w:pPr>
            <w:r w:rsidRPr="00CC2779">
              <w:rPr>
                <w:rFonts w:ascii="Times New Roman" w:hAnsi="Times New Roman"/>
                <w:color w:val="000000"/>
              </w:rPr>
              <w:t>SHARP will provide homeowners assistance with minor repairs such as replacing HVAC systems, accessibility modifications, and other minor items.</w:t>
            </w:r>
          </w:p>
        </w:tc>
      </w:tr>
      <w:tr w:rsidR="00963ED7" w:rsidRPr="00392345" w14:paraId="259EC3CA" w14:textId="77777777" w:rsidTr="00141B99">
        <w:tc>
          <w:tcPr>
            <w:tcW w:w="200" w:type="pct"/>
            <w:vMerge w:val="restart"/>
          </w:tcPr>
          <w:p w14:paraId="601CA462" w14:textId="231C8826" w:rsidR="00963ED7" w:rsidRPr="00392345" w:rsidRDefault="00AA692B" w:rsidP="006A3B3F">
            <w:pPr>
              <w:spacing w:line="360" w:lineRule="auto"/>
              <w:rPr>
                <w:rFonts w:ascii="Garamond" w:hAnsi="Garamond"/>
              </w:rPr>
            </w:pPr>
            <w:r>
              <w:rPr>
                <w:rFonts w:ascii="Garamond" w:hAnsi="Garamond"/>
              </w:rPr>
              <w:t>5</w:t>
            </w:r>
          </w:p>
        </w:tc>
        <w:tc>
          <w:tcPr>
            <w:tcW w:w="0" w:type="auto"/>
            <w:shd w:val="clear" w:color="auto" w:fill="D9E2F3" w:themeFill="accent1" w:themeFillTint="33"/>
          </w:tcPr>
          <w:p w14:paraId="45DB2588" w14:textId="77777777" w:rsidR="00963ED7" w:rsidRPr="00392345" w:rsidRDefault="00963ED7" w:rsidP="006A3B3F">
            <w:pPr>
              <w:keepNext/>
              <w:spacing w:line="360" w:lineRule="auto"/>
              <w:rPr>
                <w:rFonts w:ascii="Garamond" w:hAnsi="Garamond"/>
                <w:b/>
              </w:rPr>
            </w:pPr>
            <w:r w:rsidRPr="00392345">
              <w:rPr>
                <w:rFonts w:ascii="Garamond" w:hAnsi="Garamond"/>
                <w:b/>
              </w:rPr>
              <w:t>Project Name</w:t>
            </w:r>
          </w:p>
        </w:tc>
        <w:tc>
          <w:tcPr>
            <w:tcW w:w="0" w:type="auto"/>
            <w:shd w:val="clear" w:color="auto" w:fill="D9E2F3" w:themeFill="accent1" w:themeFillTint="33"/>
          </w:tcPr>
          <w:p w14:paraId="033BBBC2" w14:textId="4CCF61EA" w:rsidR="00963ED7" w:rsidRPr="00392345" w:rsidRDefault="00AA692B" w:rsidP="006A3B3F">
            <w:pPr>
              <w:spacing w:line="360" w:lineRule="auto"/>
              <w:rPr>
                <w:rFonts w:ascii="Garamond" w:hAnsi="Garamond"/>
              </w:rPr>
            </w:pPr>
            <w:r>
              <w:rPr>
                <w:rFonts w:ascii="Garamond" w:hAnsi="Garamond"/>
                <w:color w:val="000000"/>
              </w:rPr>
              <w:t>Food Access</w:t>
            </w:r>
          </w:p>
        </w:tc>
      </w:tr>
      <w:tr w:rsidR="00963ED7" w:rsidRPr="00392345" w14:paraId="090BC566" w14:textId="77777777" w:rsidTr="00141B99">
        <w:tc>
          <w:tcPr>
            <w:tcW w:w="200" w:type="pct"/>
            <w:vMerge/>
          </w:tcPr>
          <w:p w14:paraId="56C9ECB5" w14:textId="77777777" w:rsidR="00963ED7" w:rsidRPr="00392345" w:rsidRDefault="00963ED7" w:rsidP="006A3B3F">
            <w:pPr>
              <w:spacing w:line="360" w:lineRule="auto"/>
              <w:rPr>
                <w:rFonts w:ascii="Garamond" w:hAnsi="Garamond"/>
              </w:rPr>
            </w:pPr>
          </w:p>
        </w:tc>
        <w:tc>
          <w:tcPr>
            <w:tcW w:w="0" w:type="auto"/>
          </w:tcPr>
          <w:p w14:paraId="1B8AC1CF" w14:textId="77777777" w:rsidR="00963ED7" w:rsidRPr="00392345" w:rsidRDefault="00963ED7" w:rsidP="006A3B3F">
            <w:pPr>
              <w:keepNext/>
              <w:spacing w:line="360" w:lineRule="auto"/>
              <w:rPr>
                <w:rFonts w:ascii="Garamond" w:hAnsi="Garamond"/>
                <w:b/>
              </w:rPr>
            </w:pPr>
            <w:r w:rsidRPr="00392345">
              <w:rPr>
                <w:rFonts w:ascii="Garamond" w:hAnsi="Garamond"/>
                <w:b/>
              </w:rPr>
              <w:t>Target Area</w:t>
            </w:r>
          </w:p>
        </w:tc>
        <w:tc>
          <w:tcPr>
            <w:tcW w:w="0" w:type="auto"/>
          </w:tcPr>
          <w:p w14:paraId="3539E4D0" w14:textId="77777777" w:rsidR="00963ED7" w:rsidRPr="00392345" w:rsidRDefault="00963ED7" w:rsidP="006A3B3F">
            <w:pPr>
              <w:spacing w:line="360" w:lineRule="auto"/>
              <w:rPr>
                <w:rFonts w:ascii="Garamond" w:hAnsi="Garamond"/>
              </w:rPr>
            </w:pPr>
            <w:r w:rsidRPr="00392345">
              <w:rPr>
                <w:rFonts w:ascii="Garamond" w:hAnsi="Garamond"/>
                <w:color w:val="000000"/>
              </w:rPr>
              <w:t>City-wide initiatives</w:t>
            </w:r>
          </w:p>
        </w:tc>
      </w:tr>
      <w:tr w:rsidR="00963ED7" w:rsidRPr="00392345" w14:paraId="66189D44" w14:textId="77777777" w:rsidTr="00141B99">
        <w:tc>
          <w:tcPr>
            <w:tcW w:w="200" w:type="pct"/>
            <w:vMerge/>
          </w:tcPr>
          <w:p w14:paraId="23A0989F" w14:textId="77777777" w:rsidR="00963ED7" w:rsidRPr="00392345" w:rsidRDefault="00963ED7" w:rsidP="006A3B3F">
            <w:pPr>
              <w:spacing w:line="360" w:lineRule="auto"/>
              <w:rPr>
                <w:rFonts w:ascii="Garamond" w:hAnsi="Garamond"/>
              </w:rPr>
            </w:pPr>
          </w:p>
        </w:tc>
        <w:tc>
          <w:tcPr>
            <w:tcW w:w="0" w:type="auto"/>
          </w:tcPr>
          <w:p w14:paraId="630BD8F0" w14:textId="77777777" w:rsidR="00963ED7" w:rsidRPr="00392345" w:rsidRDefault="00963ED7" w:rsidP="006A3B3F">
            <w:pPr>
              <w:keepNext/>
              <w:spacing w:line="360" w:lineRule="auto"/>
              <w:rPr>
                <w:rFonts w:ascii="Garamond" w:hAnsi="Garamond"/>
                <w:b/>
              </w:rPr>
            </w:pPr>
            <w:r w:rsidRPr="00392345">
              <w:rPr>
                <w:rFonts w:ascii="Garamond" w:hAnsi="Garamond"/>
                <w:b/>
              </w:rPr>
              <w:t>Goals Supported</w:t>
            </w:r>
          </w:p>
        </w:tc>
        <w:tc>
          <w:tcPr>
            <w:tcW w:w="0" w:type="auto"/>
          </w:tcPr>
          <w:p w14:paraId="588E4C79" w14:textId="77777777" w:rsidR="00963ED7" w:rsidRPr="00392345" w:rsidRDefault="00963ED7" w:rsidP="006A3B3F">
            <w:pPr>
              <w:spacing w:line="360" w:lineRule="auto"/>
              <w:rPr>
                <w:rFonts w:ascii="Garamond" w:hAnsi="Garamond"/>
              </w:rPr>
            </w:pPr>
            <w:r w:rsidRPr="00392345">
              <w:rPr>
                <w:rFonts w:ascii="Garamond" w:hAnsi="Garamond"/>
                <w:color w:val="000000"/>
              </w:rPr>
              <w:t>Food Access</w:t>
            </w:r>
          </w:p>
        </w:tc>
      </w:tr>
      <w:tr w:rsidR="00963ED7" w:rsidRPr="00392345" w14:paraId="42D8BA2E" w14:textId="77777777" w:rsidTr="00141B99">
        <w:trPr>
          <w:trHeight w:val="512"/>
        </w:trPr>
        <w:tc>
          <w:tcPr>
            <w:tcW w:w="200" w:type="pct"/>
            <w:vMerge/>
          </w:tcPr>
          <w:p w14:paraId="59561557" w14:textId="77777777" w:rsidR="00963ED7" w:rsidRPr="00392345" w:rsidRDefault="00963ED7" w:rsidP="006A3B3F">
            <w:pPr>
              <w:spacing w:line="360" w:lineRule="auto"/>
              <w:rPr>
                <w:rFonts w:ascii="Garamond" w:hAnsi="Garamond"/>
              </w:rPr>
            </w:pPr>
          </w:p>
        </w:tc>
        <w:tc>
          <w:tcPr>
            <w:tcW w:w="0" w:type="auto"/>
          </w:tcPr>
          <w:p w14:paraId="567D8A10" w14:textId="77777777" w:rsidR="00963ED7" w:rsidRPr="00392345" w:rsidRDefault="00963ED7" w:rsidP="006A3B3F">
            <w:pPr>
              <w:keepNext/>
              <w:spacing w:line="360" w:lineRule="auto"/>
              <w:rPr>
                <w:rFonts w:ascii="Garamond" w:hAnsi="Garamond"/>
                <w:b/>
              </w:rPr>
            </w:pPr>
            <w:r w:rsidRPr="00392345">
              <w:rPr>
                <w:rFonts w:ascii="Garamond" w:hAnsi="Garamond"/>
                <w:b/>
              </w:rPr>
              <w:t>Needs Addressed</w:t>
            </w:r>
          </w:p>
        </w:tc>
        <w:tc>
          <w:tcPr>
            <w:tcW w:w="0" w:type="auto"/>
          </w:tcPr>
          <w:p w14:paraId="29267163" w14:textId="77777777" w:rsidR="00963ED7" w:rsidRPr="00392345" w:rsidRDefault="00963ED7" w:rsidP="006A3B3F">
            <w:pPr>
              <w:spacing w:line="360" w:lineRule="auto"/>
              <w:rPr>
                <w:rFonts w:ascii="Garamond" w:hAnsi="Garamond"/>
              </w:rPr>
            </w:pPr>
            <w:r w:rsidRPr="00392345">
              <w:rPr>
                <w:rFonts w:ascii="Garamond" w:hAnsi="Garamond"/>
                <w:color w:val="000000"/>
              </w:rPr>
              <w:t>Sustainable Neighborhoods</w:t>
            </w:r>
          </w:p>
        </w:tc>
      </w:tr>
      <w:tr w:rsidR="00963ED7" w:rsidRPr="00392345" w14:paraId="4FFFE2F6" w14:textId="77777777" w:rsidTr="00141B99">
        <w:tc>
          <w:tcPr>
            <w:tcW w:w="200" w:type="pct"/>
            <w:vMerge/>
          </w:tcPr>
          <w:p w14:paraId="0F6B610A" w14:textId="77777777" w:rsidR="00963ED7" w:rsidRPr="00392345" w:rsidRDefault="00963ED7" w:rsidP="006A3B3F">
            <w:pPr>
              <w:spacing w:line="360" w:lineRule="auto"/>
              <w:rPr>
                <w:rFonts w:ascii="Garamond" w:hAnsi="Garamond"/>
              </w:rPr>
            </w:pPr>
          </w:p>
        </w:tc>
        <w:tc>
          <w:tcPr>
            <w:tcW w:w="0" w:type="auto"/>
          </w:tcPr>
          <w:p w14:paraId="25766672" w14:textId="77777777" w:rsidR="00963ED7" w:rsidRPr="00392345" w:rsidRDefault="00963ED7" w:rsidP="006A3B3F">
            <w:pPr>
              <w:keepNext/>
              <w:spacing w:line="360" w:lineRule="auto"/>
              <w:rPr>
                <w:rFonts w:ascii="Garamond" w:hAnsi="Garamond"/>
                <w:b/>
              </w:rPr>
            </w:pPr>
            <w:r w:rsidRPr="00392345">
              <w:rPr>
                <w:rFonts w:ascii="Garamond" w:hAnsi="Garamond"/>
                <w:b/>
              </w:rPr>
              <w:t>Funding</w:t>
            </w:r>
          </w:p>
        </w:tc>
        <w:tc>
          <w:tcPr>
            <w:tcW w:w="0" w:type="auto"/>
          </w:tcPr>
          <w:p w14:paraId="4A44E487" w14:textId="18524DBC" w:rsidR="00963ED7" w:rsidRPr="00141B99" w:rsidRDefault="00963ED7" w:rsidP="006A3B3F">
            <w:pPr>
              <w:spacing w:line="360" w:lineRule="auto"/>
              <w:rPr>
                <w:rFonts w:ascii="Garamond" w:hAnsi="Garamond"/>
              </w:rPr>
            </w:pPr>
            <w:r w:rsidRPr="00141B99">
              <w:rPr>
                <w:rFonts w:ascii="Garamond" w:hAnsi="Garamond"/>
              </w:rPr>
              <w:t xml:space="preserve">CDBG: </w:t>
            </w:r>
            <w:r w:rsidR="00141B99" w:rsidRPr="00141B99">
              <w:rPr>
                <w:rFonts w:ascii="Garamond" w:hAnsi="Garamond"/>
              </w:rPr>
              <w:t>$6,500</w:t>
            </w:r>
          </w:p>
        </w:tc>
      </w:tr>
      <w:tr w:rsidR="00963ED7" w:rsidRPr="00392345" w14:paraId="1891E70F" w14:textId="77777777" w:rsidTr="00141B99">
        <w:tc>
          <w:tcPr>
            <w:tcW w:w="200" w:type="pct"/>
            <w:vMerge/>
          </w:tcPr>
          <w:p w14:paraId="26B2E1FE" w14:textId="77777777" w:rsidR="00963ED7" w:rsidRPr="00392345" w:rsidRDefault="00963ED7" w:rsidP="006A3B3F">
            <w:pPr>
              <w:spacing w:line="360" w:lineRule="auto"/>
              <w:rPr>
                <w:rFonts w:ascii="Garamond" w:hAnsi="Garamond"/>
              </w:rPr>
            </w:pPr>
          </w:p>
        </w:tc>
        <w:tc>
          <w:tcPr>
            <w:tcW w:w="0" w:type="auto"/>
          </w:tcPr>
          <w:p w14:paraId="379492F5" w14:textId="77777777" w:rsidR="00963ED7" w:rsidRPr="00392345" w:rsidRDefault="00963ED7" w:rsidP="006A3B3F">
            <w:pPr>
              <w:keepNext/>
              <w:spacing w:line="360" w:lineRule="auto"/>
              <w:rPr>
                <w:rFonts w:ascii="Garamond" w:hAnsi="Garamond"/>
                <w:b/>
              </w:rPr>
            </w:pPr>
            <w:r w:rsidRPr="00392345">
              <w:rPr>
                <w:rFonts w:ascii="Garamond" w:hAnsi="Garamond"/>
                <w:b/>
              </w:rPr>
              <w:t>Description</w:t>
            </w:r>
          </w:p>
        </w:tc>
        <w:tc>
          <w:tcPr>
            <w:tcW w:w="0" w:type="auto"/>
          </w:tcPr>
          <w:p w14:paraId="59D697FF" w14:textId="77777777" w:rsidR="00963ED7" w:rsidRPr="00392345" w:rsidRDefault="00963ED7" w:rsidP="006A3B3F">
            <w:pPr>
              <w:spacing w:line="360" w:lineRule="auto"/>
              <w:rPr>
                <w:rFonts w:ascii="Garamond" w:hAnsi="Garamond"/>
              </w:rPr>
            </w:pPr>
            <w:r w:rsidRPr="00392345">
              <w:rPr>
                <w:rFonts w:ascii="Garamond" w:hAnsi="Garamond"/>
                <w:color w:val="000000"/>
              </w:rPr>
              <w:t>Providing food and connections to case management to low- and moderate-income residents</w:t>
            </w:r>
            <w:r>
              <w:rPr>
                <w:rFonts w:ascii="Garamond" w:hAnsi="Garamond"/>
                <w:color w:val="000000"/>
              </w:rPr>
              <w:t xml:space="preserve">, some of </w:t>
            </w:r>
            <w:r>
              <w:rPr>
                <w:rFonts w:ascii="Times New Roman" w:hAnsi="Times New Roman" w:cs="Times New Roman"/>
              </w:rPr>
              <w:t>whom have been economically impacted by the COVID-19 pandemic</w:t>
            </w:r>
            <w:r w:rsidRPr="00CC2779">
              <w:rPr>
                <w:rFonts w:ascii="Times New Roman" w:hAnsi="Times New Roman" w:cs="Times New Roman"/>
              </w:rPr>
              <w:t>.</w:t>
            </w:r>
            <w:r>
              <w:rPr>
                <w:rFonts w:ascii="Times New Roman" w:hAnsi="Times New Roman" w:cs="Times New Roman"/>
              </w:rPr>
              <w:t xml:space="preserve"> </w:t>
            </w:r>
            <w:r w:rsidRPr="00392345">
              <w:rPr>
                <w:rFonts w:ascii="Garamond" w:hAnsi="Garamond"/>
                <w:color w:val="000000"/>
              </w:rPr>
              <w:t>The project is eligible under 24 CFR 570.201 (e) and will provide low to moderate income clientele benefit.</w:t>
            </w:r>
          </w:p>
        </w:tc>
      </w:tr>
      <w:tr w:rsidR="00963ED7" w:rsidRPr="00392345" w14:paraId="7A620087" w14:textId="77777777" w:rsidTr="00141B99">
        <w:tc>
          <w:tcPr>
            <w:tcW w:w="200" w:type="pct"/>
            <w:vMerge/>
          </w:tcPr>
          <w:p w14:paraId="3059E0A0" w14:textId="77777777" w:rsidR="00963ED7" w:rsidRPr="00392345" w:rsidRDefault="00963ED7" w:rsidP="006A3B3F">
            <w:pPr>
              <w:spacing w:line="360" w:lineRule="auto"/>
              <w:rPr>
                <w:rFonts w:ascii="Garamond" w:hAnsi="Garamond"/>
              </w:rPr>
            </w:pPr>
          </w:p>
        </w:tc>
        <w:tc>
          <w:tcPr>
            <w:tcW w:w="0" w:type="auto"/>
          </w:tcPr>
          <w:p w14:paraId="030B1A1E" w14:textId="77777777" w:rsidR="00963ED7" w:rsidRPr="00392345" w:rsidRDefault="00963ED7" w:rsidP="006A3B3F">
            <w:pPr>
              <w:keepNext/>
              <w:spacing w:line="360" w:lineRule="auto"/>
              <w:rPr>
                <w:rFonts w:ascii="Garamond" w:hAnsi="Garamond"/>
                <w:b/>
              </w:rPr>
            </w:pPr>
            <w:r w:rsidRPr="00392345">
              <w:rPr>
                <w:rFonts w:ascii="Garamond" w:hAnsi="Garamond"/>
                <w:b/>
              </w:rPr>
              <w:t>Target Date</w:t>
            </w:r>
          </w:p>
        </w:tc>
        <w:tc>
          <w:tcPr>
            <w:tcW w:w="0" w:type="auto"/>
          </w:tcPr>
          <w:p w14:paraId="5BF5A905" w14:textId="77777777" w:rsidR="00963ED7" w:rsidRPr="00392345" w:rsidRDefault="00963ED7" w:rsidP="006A3B3F">
            <w:pPr>
              <w:spacing w:line="360" w:lineRule="auto"/>
              <w:rPr>
                <w:rFonts w:ascii="Garamond" w:hAnsi="Garamond"/>
              </w:rPr>
            </w:pPr>
            <w:r w:rsidRPr="00392345">
              <w:rPr>
                <w:rFonts w:ascii="Garamond" w:hAnsi="Garamond"/>
                <w:color w:val="000000"/>
              </w:rPr>
              <w:t>6/30/202</w:t>
            </w:r>
            <w:r>
              <w:rPr>
                <w:rFonts w:ascii="Garamond" w:hAnsi="Garamond"/>
                <w:color w:val="000000"/>
              </w:rPr>
              <w:t>4</w:t>
            </w:r>
          </w:p>
        </w:tc>
      </w:tr>
      <w:tr w:rsidR="00963ED7" w:rsidRPr="00392345" w14:paraId="5790D81C" w14:textId="77777777" w:rsidTr="00141B99">
        <w:tc>
          <w:tcPr>
            <w:tcW w:w="200" w:type="pct"/>
            <w:vMerge/>
          </w:tcPr>
          <w:p w14:paraId="1CBB387A" w14:textId="77777777" w:rsidR="00963ED7" w:rsidRPr="00392345" w:rsidRDefault="00963ED7" w:rsidP="006A3B3F">
            <w:pPr>
              <w:spacing w:line="360" w:lineRule="auto"/>
              <w:rPr>
                <w:rFonts w:ascii="Garamond" w:hAnsi="Garamond"/>
              </w:rPr>
            </w:pPr>
          </w:p>
        </w:tc>
        <w:tc>
          <w:tcPr>
            <w:tcW w:w="0" w:type="auto"/>
          </w:tcPr>
          <w:p w14:paraId="5572567E" w14:textId="77777777" w:rsidR="00963ED7" w:rsidRPr="00141B99" w:rsidRDefault="00963ED7" w:rsidP="006A3B3F">
            <w:pPr>
              <w:keepNext/>
              <w:spacing w:line="360" w:lineRule="auto"/>
              <w:rPr>
                <w:rFonts w:ascii="Garamond" w:hAnsi="Garamond"/>
              </w:rPr>
            </w:pPr>
            <w:r w:rsidRPr="00141B99">
              <w:rPr>
                <w:rStyle w:val="Strong"/>
                <w:rFonts w:ascii="Garamond" w:hAnsi="Garamond"/>
                <w:b w:val="0"/>
                <w:bCs w:val="0"/>
              </w:rPr>
              <w:t>Estimate the number and type of families that will benefit from the proposed activities</w:t>
            </w:r>
          </w:p>
        </w:tc>
        <w:tc>
          <w:tcPr>
            <w:tcW w:w="0" w:type="auto"/>
          </w:tcPr>
          <w:p w14:paraId="24A8D5E6" w14:textId="77777777" w:rsidR="00A3191B" w:rsidRPr="00141B99" w:rsidRDefault="00A3191B" w:rsidP="00503D27">
            <w:pPr>
              <w:spacing w:before="100" w:line="360" w:lineRule="auto"/>
              <w:rPr>
                <w:rFonts w:ascii="Garamond" w:hAnsi="Garamond"/>
              </w:rPr>
            </w:pPr>
            <w:r w:rsidRPr="00141B99">
              <w:rPr>
                <w:rFonts w:ascii="Garamond" w:hAnsi="Garamond"/>
              </w:rPr>
              <w:t>The Meals on Wheels program will benefit 50-60 LMI people, targeting seniors and persons with disabilities for the Meals on Wheels program. </w:t>
            </w:r>
          </w:p>
          <w:p w14:paraId="4BE71135" w14:textId="77D7962B" w:rsidR="00A3191B" w:rsidRPr="00141B99" w:rsidRDefault="00A3191B" w:rsidP="00503D27">
            <w:pPr>
              <w:spacing w:before="100" w:line="360" w:lineRule="auto"/>
              <w:rPr>
                <w:rFonts w:ascii="Garamond" w:hAnsi="Garamond"/>
              </w:rPr>
            </w:pPr>
            <w:r w:rsidRPr="00141B99">
              <w:rPr>
                <w:rFonts w:ascii="Garamond" w:hAnsi="Garamond"/>
              </w:rPr>
              <w:t> </w:t>
            </w:r>
          </w:p>
          <w:p w14:paraId="1E6D0621" w14:textId="4AE997AF" w:rsidR="00963ED7" w:rsidRPr="00141B99" w:rsidRDefault="00963ED7" w:rsidP="00503D27">
            <w:pPr>
              <w:spacing w:line="360" w:lineRule="auto"/>
              <w:rPr>
                <w:rFonts w:ascii="Garamond" w:hAnsi="Garamond"/>
              </w:rPr>
            </w:pPr>
          </w:p>
        </w:tc>
      </w:tr>
      <w:tr w:rsidR="00963ED7" w:rsidRPr="00392345" w14:paraId="4FF9FCBA" w14:textId="77777777" w:rsidTr="00141B99">
        <w:tc>
          <w:tcPr>
            <w:tcW w:w="200" w:type="pct"/>
            <w:vMerge/>
          </w:tcPr>
          <w:p w14:paraId="6ABF85E2" w14:textId="77777777" w:rsidR="00963ED7" w:rsidRPr="00392345" w:rsidRDefault="00963ED7" w:rsidP="006A3B3F">
            <w:pPr>
              <w:spacing w:line="360" w:lineRule="auto"/>
              <w:rPr>
                <w:rFonts w:ascii="Garamond" w:hAnsi="Garamond"/>
              </w:rPr>
            </w:pPr>
          </w:p>
        </w:tc>
        <w:tc>
          <w:tcPr>
            <w:tcW w:w="0" w:type="auto"/>
          </w:tcPr>
          <w:p w14:paraId="50801587" w14:textId="77777777" w:rsidR="00963ED7" w:rsidRPr="00392345" w:rsidRDefault="00963ED7" w:rsidP="006A3B3F">
            <w:pPr>
              <w:keepNext/>
              <w:spacing w:line="360" w:lineRule="auto"/>
              <w:rPr>
                <w:rFonts w:ascii="Garamond" w:hAnsi="Garamond"/>
                <w:b/>
              </w:rPr>
            </w:pPr>
            <w:r w:rsidRPr="00392345">
              <w:rPr>
                <w:rStyle w:val="Strong"/>
                <w:rFonts w:ascii="Garamond" w:hAnsi="Garamond"/>
              </w:rPr>
              <w:t>Location Description</w:t>
            </w:r>
          </w:p>
        </w:tc>
        <w:tc>
          <w:tcPr>
            <w:tcW w:w="0" w:type="auto"/>
          </w:tcPr>
          <w:p w14:paraId="5CC6C17F" w14:textId="57DEFB2B" w:rsidR="00963ED7" w:rsidRPr="00392345" w:rsidRDefault="00963ED7" w:rsidP="006A3B3F">
            <w:pPr>
              <w:spacing w:line="360" w:lineRule="auto"/>
              <w:rPr>
                <w:rFonts w:ascii="Garamond" w:hAnsi="Garamond"/>
              </w:rPr>
            </w:pPr>
            <w:r w:rsidRPr="009E7AA8">
              <w:rPr>
                <w:rFonts w:ascii="Garamond" w:hAnsi="Garamond"/>
                <w:color w:val="000000"/>
              </w:rPr>
              <w:t>2000 Elmwood Ave Suite F.</w:t>
            </w:r>
            <w:r w:rsidR="0044158F">
              <w:rPr>
                <w:rFonts w:ascii="Garamond" w:hAnsi="Garamond"/>
                <w:color w:val="000000"/>
              </w:rPr>
              <w:t xml:space="preserve"> </w:t>
            </w:r>
            <w:r w:rsidRPr="009E7AA8">
              <w:rPr>
                <w:rFonts w:ascii="Garamond" w:hAnsi="Garamond"/>
                <w:color w:val="000000"/>
              </w:rPr>
              <w:t>Lafayette IN 47904</w:t>
            </w:r>
          </w:p>
        </w:tc>
      </w:tr>
      <w:tr w:rsidR="00963ED7" w:rsidRPr="00392345" w14:paraId="066AD1BC" w14:textId="77777777" w:rsidTr="00141B99">
        <w:tc>
          <w:tcPr>
            <w:tcW w:w="200" w:type="pct"/>
            <w:vMerge/>
          </w:tcPr>
          <w:p w14:paraId="4461525F" w14:textId="77777777" w:rsidR="00963ED7" w:rsidRPr="00392345" w:rsidRDefault="00963ED7" w:rsidP="006A3B3F">
            <w:pPr>
              <w:spacing w:line="360" w:lineRule="auto"/>
              <w:rPr>
                <w:rFonts w:ascii="Garamond" w:hAnsi="Garamond"/>
              </w:rPr>
            </w:pPr>
          </w:p>
        </w:tc>
        <w:tc>
          <w:tcPr>
            <w:tcW w:w="0" w:type="auto"/>
          </w:tcPr>
          <w:p w14:paraId="64A1E871" w14:textId="77777777" w:rsidR="00963ED7" w:rsidRPr="00392345" w:rsidRDefault="00963ED7" w:rsidP="006A3B3F">
            <w:pPr>
              <w:keepNext/>
              <w:spacing w:line="360" w:lineRule="auto"/>
              <w:rPr>
                <w:rFonts w:ascii="Garamond" w:hAnsi="Garamond"/>
                <w:b/>
              </w:rPr>
            </w:pPr>
            <w:r w:rsidRPr="00392345">
              <w:rPr>
                <w:rStyle w:val="Strong"/>
                <w:rFonts w:ascii="Garamond" w:hAnsi="Garamond"/>
              </w:rPr>
              <w:t>Planned Activities</w:t>
            </w:r>
          </w:p>
        </w:tc>
        <w:tc>
          <w:tcPr>
            <w:tcW w:w="0" w:type="auto"/>
          </w:tcPr>
          <w:p w14:paraId="325F2067" w14:textId="77777777" w:rsidR="00963ED7" w:rsidRPr="00392345" w:rsidRDefault="00963ED7" w:rsidP="006A3B3F">
            <w:pPr>
              <w:spacing w:line="360" w:lineRule="auto"/>
              <w:rPr>
                <w:rFonts w:ascii="Garamond" w:hAnsi="Garamond"/>
              </w:rPr>
            </w:pPr>
            <w:r w:rsidRPr="00392345">
              <w:rPr>
                <w:rFonts w:ascii="Garamond" w:hAnsi="Garamond"/>
                <w:color w:val="000000"/>
              </w:rPr>
              <w:t>Providing food to low- and moderate-income residents. Facilities/programs involved include Meals on Wheels, a delivery service that delivers hot meals to senior and individuals with disabilities. </w:t>
            </w:r>
            <w:r>
              <w:rPr>
                <w:rFonts w:ascii="Garamond" w:hAnsi="Garamond"/>
                <w:color w:val="000000"/>
              </w:rPr>
              <w:t xml:space="preserve"> </w:t>
            </w:r>
          </w:p>
        </w:tc>
      </w:tr>
      <w:tr w:rsidR="00963ED7" w:rsidRPr="00392345" w14:paraId="090868B7"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val="restart"/>
            <w:tcBorders>
              <w:top w:val="single" w:sz="4" w:space="0" w:color="auto"/>
              <w:left w:val="single" w:sz="4" w:space="0" w:color="auto"/>
              <w:bottom w:val="single" w:sz="4" w:space="0" w:color="auto"/>
              <w:right w:val="single" w:sz="4" w:space="0" w:color="auto"/>
            </w:tcBorders>
          </w:tcPr>
          <w:p w14:paraId="2F2335FA" w14:textId="77777777" w:rsidR="00963ED7" w:rsidRPr="00392345" w:rsidRDefault="00963ED7" w:rsidP="006A3B3F">
            <w:pPr>
              <w:spacing w:line="360" w:lineRule="auto"/>
              <w:rPr>
                <w:rFonts w:ascii="Garamond" w:hAnsi="Garamond"/>
                <w:b/>
              </w:rPr>
            </w:pPr>
            <w:r>
              <w:rPr>
                <w:rFonts w:ascii="Garamond" w:hAnsi="Garamond"/>
                <w:b/>
              </w:rPr>
              <w:t>6</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DA81D9" w14:textId="77777777" w:rsidR="00963ED7" w:rsidRPr="00392345" w:rsidRDefault="00963ED7" w:rsidP="006A3B3F">
            <w:pPr>
              <w:keepNext/>
              <w:spacing w:line="360" w:lineRule="auto"/>
              <w:rPr>
                <w:rFonts w:ascii="Garamond" w:hAnsi="Garamond"/>
                <w:b/>
              </w:rPr>
            </w:pPr>
            <w:r w:rsidRPr="00392345">
              <w:rPr>
                <w:rFonts w:ascii="Garamond" w:hAnsi="Garamond"/>
                <w:b/>
              </w:rPr>
              <w:t>Project Name</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B44D5A" w14:textId="77777777" w:rsidR="00963ED7" w:rsidRPr="0060099B" w:rsidRDefault="00963ED7" w:rsidP="006A3B3F">
            <w:pPr>
              <w:spacing w:line="360" w:lineRule="auto"/>
              <w:rPr>
                <w:rFonts w:ascii="Garamond" w:hAnsi="Garamond"/>
                <w:color w:val="000000"/>
              </w:rPr>
            </w:pPr>
            <w:r w:rsidRPr="0060099B">
              <w:rPr>
                <w:rFonts w:ascii="Garamond" w:hAnsi="Garamond"/>
                <w:color w:val="000000"/>
              </w:rPr>
              <w:t>Public Facilities Improvements - Broadband</w:t>
            </w:r>
          </w:p>
        </w:tc>
      </w:tr>
      <w:tr w:rsidR="00963ED7" w:rsidRPr="00392345" w14:paraId="1C2458BC"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22A5E111"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50B7FF93" w14:textId="77777777" w:rsidR="00963ED7" w:rsidRPr="00392345" w:rsidRDefault="00963ED7" w:rsidP="006A3B3F">
            <w:pPr>
              <w:keepNext/>
              <w:spacing w:line="360" w:lineRule="auto"/>
              <w:rPr>
                <w:rFonts w:ascii="Garamond" w:hAnsi="Garamond"/>
                <w:b/>
              </w:rPr>
            </w:pPr>
            <w:r w:rsidRPr="00392345">
              <w:rPr>
                <w:rFonts w:ascii="Garamond" w:hAnsi="Garamond"/>
                <w:b/>
              </w:rPr>
              <w:t>Target Area</w:t>
            </w:r>
          </w:p>
        </w:tc>
        <w:tc>
          <w:tcPr>
            <w:tcW w:w="0" w:type="auto"/>
            <w:tcBorders>
              <w:top w:val="single" w:sz="4" w:space="0" w:color="auto"/>
              <w:left w:val="single" w:sz="4" w:space="0" w:color="auto"/>
              <w:bottom w:val="single" w:sz="4" w:space="0" w:color="auto"/>
              <w:right w:val="single" w:sz="4" w:space="0" w:color="auto"/>
            </w:tcBorders>
          </w:tcPr>
          <w:p w14:paraId="3DD47F4C" w14:textId="77777777" w:rsidR="00963ED7" w:rsidRPr="00392345" w:rsidRDefault="00963ED7" w:rsidP="006A3B3F">
            <w:pPr>
              <w:spacing w:line="360" w:lineRule="auto"/>
              <w:rPr>
                <w:rFonts w:ascii="Garamond" w:hAnsi="Garamond"/>
                <w:color w:val="000000"/>
              </w:rPr>
            </w:pPr>
            <w:r w:rsidRPr="00392345">
              <w:rPr>
                <w:rFonts w:ascii="Garamond" w:hAnsi="Garamond"/>
                <w:color w:val="000000"/>
              </w:rPr>
              <w:t>Low Income Census Tracts</w:t>
            </w:r>
          </w:p>
        </w:tc>
      </w:tr>
      <w:tr w:rsidR="00963ED7" w:rsidRPr="00392345" w14:paraId="21FEAA95"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396CDAC5"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2011936E" w14:textId="77777777" w:rsidR="00963ED7" w:rsidRPr="00392345" w:rsidRDefault="00963ED7" w:rsidP="006A3B3F">
            <w:pPr>
              <w:keepNext/>
              <w:spacing w:line="360" w:lineRule="auto"/>
              <w:rPr>
                <w:rFonts w:ascii="Garamond" w:hAnsi="Garamond"/>
                <w:b/>
              </w:rPr>
            </w:pPr>
            <w:r w:rsidRPr="00392345">
              <w:rPr>
                <w:rFonts w:ascii="Garamond" w:hAnsi="Garamond"/>
                <w:b/>
              </w:rPr>
              <w:t>Goals Supported</w:t>
            </w:r>
          </w:p>
        </w:tc>
        <w:tc>
          <w:tcPr>
            <w:tcW w:w="0" w:type="auto"/>
            <w:tcBorders>
              <w:top w:val="single" w:sz="4" w:space="0" w:color="auto"/>
              <w:left w:val="single" w:sz="4" w:space="0" w:color="auto"/>
              <w:bottom w:val="single" w:sz="4" w:space="0" w:color="auto"/>
              <w:right w:val="single" w:sz="4" w:space="0" w:color="auto"/>
            </w:tcBorders>
          </w:tcPr>
          <w:p w14:paraId="5D51B0F6" w14:textId="77777777" w:rsidR="00963ED7" w:rsidRPr="00392345" w:rsidRDefault="00963ED7" w:rsidP="006A3B3F">
            <w:pPr>
              <w:spacing w:line="360" w:lineRule="auto"/>
              <w:rPr>
                <w:rFonts w:ascii="Garamond" w:hAnsi="Garamond"/>
                <w:color w:val="000000"/>
              </w:rPr>
            </w:pPr>
            <w:r w:rsidRPr="00392345">
              <w:rPr>
                <w:rFonts w:ascii="Garamond" w:hAnsi="Garamond"/>
                <w:color w:val="000000"/>
              </w:rPr>
              <w:t>Public Facilities - General</w:t>
            </w:r>
          </w:p>
        </w:tc>
      </w:tr>
      <w:tr w:rsidR="00963ED7" w:rsidRPr="00392345" w14:paraId="79E6FF92"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41E2C81B"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34239391" w14:textId="77777777" w:rsidR="00963ED7" w:rsidRPr="00392345" w:rsidRDefault="00963ED7" w:rsidP="006A3B3F">
            <w:pPr>
              <w:keepNext/>
              <w:spacing w:line="360" w:lineRule="auto"/>
              <w:rPr>
                <w:rFonts w:ascii="Garamond" w:hAnsi="Garamond"/>
                <w:b/>
              </w:rPr>
            </w:pPr>
            <w:r w:rsidRPr="00392345">
              <w:rPr>
                <w:rFonts w:ascii="Garamond" w:hAnsi="Garamond"/>
                <w:b/>
              </w:rPr>
              <w:t>Needs Addressed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00C2" w14:textId="77777777" w:rsidR="00963ED7" w:rsidRPr="00392345" w:rsidRDefault="00963ED7" w:rsidP="006A3B3F">
            <w:pPr>
              <w:spacing w:line="360" w:lineRule="auto"/>
              <w:rPr>
                <w:rFonts w:ascii="Garamond" w:hAnsi="Garamond"/>
                <w:color w:val="000000"/>
              </w:rPr>
            </w:pPr>
            <w:r w:rsidRPr="00CF698B">
              <w:rPr>
                <w:rFonts w:ascii="Garamond" w:hAnsi="Garamond"/>
                <w:color w:val="000000"/>
              </w:rPr>
              <w:t>Sustainable Neighborhoods</w:t>
            </w:r>
          </w:p>
        </w:tc>
      </w:tr>
      <w:tr w:rsidR="00963ED7" w:rsidRPr="00392345" w14:paraId="6F4E738C"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2DE76FDD"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22BB3373" w14:textId="77777777" w:rsidR="00963ED7" w:rsidRPr="00392345" w:rsidRDefault="00963ED7" w:rsidP="006A3B3F">
            <w:pPr>
              <w:keepNext/>
              <w:spacing w:line="360" w:lineRule="auto"/>
              <w:rPr>
                <w:rFonts w:ascii="Garamond" w:hAnsi="Garamond"/>
                <w:b/>
              </w:rPr>
            </w:pPr>
            <w:r w:rsidRPr="00392345">
              <w:rPr>
                <w:rFonts w:ascii="Garamond" w:hAnsi="Garamond"/>
                <w:b/>
              </w:rPr>
              <w:t>Funding</w:t>
            </w:r>
          </w:p>
        </w:tc>
        <w:tc>
          <w:tcPr>
            <w:tcW w:w="0" w:type="auto"/>
            <w:tcBorders>
              <w:top w:val="single" w:sz="4" w:space="0" w:color="auto"/>
              <w:left w:val="single" w:sz="4" w:space="0" w:color="auto"/>
              <w:bottom w:val="single" w:sz="4" w:space="0" w:color="auto"/>
              <w:right w:val="single" w:sz="4" w:space="0" w:color="auto"/>
            </w:tcBorders>
          </w:tcPr>
          <w:p w14:paraId="02B1852B" w14:textId="77777777" w:rsidR="00963ED7" w:rsidRPr="00392345" w:rsidRDefault="00963ED7" w:rsidP="006A3B3F">
            <w:pPr>
              <w:spacing w:line="360" w:lineRule="auto"/>
              <w:rPr>
                <w:rFonts w:ascii="Garamond" w:hAnsi="Garamond"/>
                <w:color w:val="000000"/>
              </w:rPr>
            </w:pPr>
            <w:r w:rsidRPr="00392345">
              <w:rPr>
                <w:rFonts w:ascii="Garamond" w:hAnsi="Garamond"/>
                <w:color w:val="000000"/>
              </w:rPr>
              <w:t>CDBG: $</w:t>
            </w:r>
            <w:r>
              <w:rPr>
                <w:rFonts w:ascii="Garamond" w:hAnsi="Garamond"/>
                <w:color w:val="000000"/>
              </w:rPr>
              <w:t>192</w:t>
            </w:r>
            <w:r w:rsidRPr="00C80D03">
              <w:rPr>
                <w:rFonts w:ascii="Garamond" w:hAnsi="Garamond"/>
                <w:color w:val="000000"/>
              </w:rPr>
              <w:t>,000</w:t>
            </w:r>
          </w:p>
        </w:tc>
      </w:tr>
      <w:tr w:rsidR="00963ED7" w:rsidRPr="00392345" w14:paraId="322F7916"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2FB3B328"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1BECC24D" w14:textId="77777777" w:rsidR="00963ED7" w:rsidRPr="00392345" w:rsidRDefault="00963ED7" w:rsidP="006A3B3F">
            <w:pPr>
              <w:keepNext/>
              <w:spacing w:line="360" w:lineRule="auto"/>
              <w:rPr>
                <w:rFonts w:ascii="Garamond" w:hAnsi="Garamond"/>
                <w:b/>
              </w:rPr>
            </w:pPr>
            <w:r w:rsidRPr="00392345">
              <w:rPr>
                <w:rFonts w:ascii="Garamond" w:hAnsi="Garamond"/>
                <w:b/>
              </w:rPr>
              <w:t>Description</w:t>
            </w:r>
          </w:p>
        </w:tc>
        <w:tc>
          <w:tcPr>
            <w:tcW w:w="0" w:type="auto"/>
            <w:tcBorders>
              <w:top w:val="single" w:sz="4" w:space="0" w:color="auto"/>
              <w:left w:val="single" w:sz="4" w:space="0" w:color="auto"/>
              <w:bottom w:val="single" w:sz="4" w:space="0" w:color="auto"/>
              <w:right w:val="single" w:sz="4" w:space="0" w:color="auto"/>
            </w:tcBorders>
          </w:tcPr>
          <w:p w14:paraId="64E6C35C" w14:textId="77777777" w:rsidR="00963ED7" w:rsidRDefault="00963ED7" w:rsidP="006A3B3F">
            <w:pPr>
              <w:spacing w:line="360" w:lineRule="auto"/>
              <w:rPr>
                <w:rFonts w:ascii="Garamond" w:hAnsi="Garamond"/>
                <w:color w:val="000000"/>
              </w:rPr>
            </w:pPr>
            <w:r w:rsidRPr="0060099B">
              <w:rPr>
                <w:rFonts w:ascii="Times New Roman" w:hAnsi="Times New Roman" w:cs="Times New Roman"/>
              </w:rPr>
              <w:t xml:space="preserve">Installation of broadband infrastructure in three (3) low to moderate-income parks will be conducted by the Parks and Recreation Department.   </w:t>
            </w:r>
            <w:r w:rsidRPr="0060099B">
              <w:rPr>
                <w:rFonts w:ascii="Garamond" w:hAnsi="Garamond"/>
                <w:color w:val="000000"/>
              </w:rPr>
              <w:t>This project is eligible under 24 CFR 570.201 (c) and will have a low to moderate-income area benefit.</w:t>
            </w:r>
            <w:r>
              <w:rPr>
                <w:rFonts w:ascii="Garamond" w:hAnsi="Garamond"/>
                <w:color w:val="000000"/>
              </w:rPr>
              <w:t xml:space="preserve"> </w:t>
            </w:r>
          </w:p>
          <w:p w14:paraId="03E193E4" w14:textId="77777777" w:rsidR="00963ED7" w:rsidRDefault="00963ED7" w:rsidP="006A3B3F">
            <w:pPr>
              <w:spacing w:line="360" w:lineRule="auto"/>
              <w:rPr>
                <w:rFonts w:ascii="Garamond" w:hAnsi="Garamond"/>
                <w:color w:val="000000"/>
              </w:rPr>
            </w:pPr>
          </w:p>
          <w:p w14:paraId="7FF341C7" w14:textId="77777777" w:rsidR="00963ED7" w:rsidRPr="00392345" w:rsidRDefault="00963ED7" w:rsidP="006A3B3F">
            <w:pPr>
              <w:spacing w:line="360" w:lineRule="auto"/>
              <w:rPr>
                <w:rFonts w:ascii="Garamond" w:hAnsi="Garamond"/>
                <w:color w:val="000000"/>
              </w:rPr>
            </w:pPr>
          </w:p>
        </w:tc>
      </w:tr>
      <w:tr w:rsidR="00963ED7" w:rsidRPr="00392345" w14:paraId="1A026DD1"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62451C54"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105CAC78" w14:textId="77777777" w:rsidR="00963ED7" w:rsidRPr="00392345" w:rsidRDefault="00963ED7" w:rsidP="006A3B3F">
            <w:pPr>
              <w:keepNext/>
              <w:spacing w:line="360" w:lineRule="auto"/>
              <w:rPr>
                <w:rFonts w:ascii="Garamond" w:hAnsi="Garamond"/>
                <w:b/>
              </w:rPr>
            </w:pPr>
            <w:r w:rsidRPr="00392345">
              <w:rPr>
                <w:rFonts w:ascii="Garamond" w:hAnsi="Garamond"/>
                <w:b/>
              </w:rPr>
              <w:t>Target Date</w:t>
            </w:r>
          </w:p>
        </w:tc>
        <w:tc>
          <w:tcPr>
            <w:tcW w:w="0" w:type="auto"/>
            <w:tcBorders>
              <w:top w:val="single" w:sz="4" w:space="0" w:color="auto"/>
              <w:left w:val="single" w:sz="4" w:space="0" w:color="auto"/>
              <w:bottom w:val="single" w:sz="4" w:space="0" w:color="auto"/>
              <w:right w:val="single" w:sz="4" w:space="0" w:color="auto"/>
            </w:tcBorders>
          </w:tcPr>
          <w:p w14:paraId="4E5124ED" w14:textId="77777777" w:rsidR="00963ED7" w:rsidRPr="00392345" w:rsidRDefault="00963ED7" w:rsidP="006A3B3F">
            <w:pPr>
              <w:spacing w:line="360" w:lineRule="auto"/>
              <w:rPr>
                <w:rFonts w:ascii="Garamond" w:hAnsi="Garamond"/>
                <w:color w:val="000000"/>
              </w:rPr>
            </w:pPr>
            <w:r w:rsidRPr="00392345">
              <w:rPr>
                <w:rFonts w:ascii="Garamond" w:hAnsi="Garamond"/>
                <w:color w:val="000000"/>
              </w:rPr>
              <w:t>6/30/202</w:t>
            </w:r>
            <w:r>
              <w:rPr>
                <w:rFonts w:ascii="Garamond" w:hAnsi="Garamond"/>
                <w:color w:val="000000"/>
              </w:rPr>
              <w:t>4</w:t>
            </w:r>
          </w:p>
        </w:tc>
      </w:tr>
      <w:tr w:rsidR="00963ED7" w:rsidRPr="00943647" w14:paraId="219C9E58"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6A3BBCF8"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10CD7254" w14:textId="77777777" w:rsidR="00963ED7" w:rsidRPr="00392345" w:rsidRDefault="00963ED7" w:rsidP="006A3B3F">
            <w:pPr>
              <w:keepNext/>
              <w:spacing w:line="360" w:lineRule="auto"/>
              <w:rPr>
                <w:rFonts w:ascii="Garamond" w:hAnsi="Garamond"/>
                <w:b/>
              </w:rPr>
            </w:pPr>
            <w:r w:rsidRPr="00392345">
              <w:rPr>
                <w:rStyle w:val="Strong"/>
                <w:rFonts w:ascii="Garamond" w:hAnsi="Garamond"/>
              </w:rPr>
              <w:t>Estimate the number and type of families that will benefit from the proposed activities</w:t>
            </w:r>
          </w:p>
        </w:tc>
        <w:tc>
          <w:tcPr>
            <w:tcW w:w="0" w:type="auto"/>
            <w:tcBorders>
              <w:top w:val="single" w:sz="4" w:space="0" w:color="auto"/>
              <w:left w:val="single" w:sz="4" w:space="0" w:color="auto"/>
              <w:bottom w:val="single" w:sz="4" w:space="0" w:color="auto"/>
              <w:right w:val="single" w:sz="4" w:space="0" w:color="auto"/>
            </w:tcBorders>
          </w:tcPr>
          <w:p w14:paraId="34A7BA23" w14:textId="77777777" w:rsidR="00963ED7" w:rsidRPr="00943647" w:rsidRDefault="00963ED7" w:rsidP="006A3B3F">
            <w:pPr>
              <w:spacing w:line="360" w:lineRule="auto"/>
              <w:rPr>
                <w:rFonts w:ascii="Times New Roman" w:hAnsi="Times New Roman" w:cs="Times New Roman"/>
                <w:color w:val="000000"/>
                <w:highlight w:val="yellow"/>
              </w:rPr>
            </w:pPr>
            <w:r w:rsidRPr="0060099B">
              <w:rPr>
                <w:rFonts w:ascii="Times New Roman" w:hAnsi="Times New Roman" w:cs="Times New Roman"/>
                <w:color w:val="000000"/>
              </w:rPr>
              <w:t xml:space="preserve">Facilities improvement will benefit </w:t>
            </w:r>
            <w:r>
              <w:rPr>
                <w:rFonts w:ascii="Times New Roman" w:hAnsi="Times New Roman" w:cs="Times New Roman"/>
                <w:color w:val="000000"/>
              </w:rPr>
              <w:t>4</w:t>
            </w:r>
            <w:r w:rsidRPr="0060099B">
              <w:rPr>
                <w:rFonts w:ascii="Times New Roman" w:hAnsi="Times New Roman" w:cs="Times New Roman"/>
                <w:color w:val="000000"/>
              </w:rPr>
              <w:t>,7</w:t>
            </w:r>
            <w:r>
              <w:rPr>
                <w:rFonts w:ascii="Times New Roman" w:hAnsi="Times New Roman" w:cs="Times New Roman"/>
                <w:color w:val="000000"/>
              </w:rPr>
              <w:t>85</w:t>
            </w:r>
            <w:r w:rsidRPr="0060099B">
              <w:rPr>
                <w:rFonts w:ascii="Times New Roman" w:hAnsi="Times New Roman" w:cs="Times New Roman"/>
                <w:color w:val="000000"/>
              </w:rPr>
              <w:t xml:space="preserve"> low to </w:t>
            </w:r>
            <w:proofErr w:type="spellStart"/>
            <w:r w:rsidRPr="0060099B">
              <w:rPr>
                <w:rFonts w:ascii="Times New Roman" w:hAnsi="Times New Roman" w:cs="Times New Roman"/>
                <w:color w:val="000000"/>
              </w:rPr>
              <w:t>morderate</w:t>
            </w:r>
            <w:proofErr w:type="spellEnd"/>
            <w:r w:rsidRPr="0060099B">
              <w:rPr>
                <w:rFonts w:ascii="Times New Roman" w:hAnsi="Times New Roman" w:cs="Times New Roman"/>
                <w:color w:val="000000"/>
              </w:rPr>
              <w:t>-income people from the LMI area benefit.</w:t>
            </w:r>
          </w:p>
        </w:tc>
      </w:tr>
      <w:tr w:rsidR="00963ED7" w:rsidRPr="00FF69DF" w14:paraId="4A318D7B"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10735057"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32DDE030" w14:textId="77777777" w:rsidR="00963ED7" w:rsidRPr="00392345" w:rsidRDefault="00963ED7" w:rsidP="006A3B3F">
            <w:pPr>
              <w:keepNext/>
              <w:spacing w:line="360" w:lineRule="auto"/>
              <w:rPr>
                <w:rFonts w:ascii="Garamond" w:hAnsi="Garamond"/>
                <w:b/>
              </w:rPr>
            </w:pPr>
            <w:r w:rsidRPr="00392345">
              <w:rPr>
                <w:rStyle w:val="Strong"/>
                <w:rFonts w:ascii="Garamond" w:hAnsi="Garamond"/>
              </w:rPr>
              <w:t>Location Description</w:t>
            </w:r>
          </w:p>
        </w:tc>
        <w:tc>
          <w:tcPr>
            <w:tcW w:w="0" w:type="auto"/>
            <w:tcBorders>
              <w:top w:val="single" w:sz="4" w:space="0" w:color="auto"/>
              <w:left w:val="single" w:sz="4" w:space="0" w:color="auto"/>
              <w:bottom w:val="single" w:sz="4" w:space="0" w:color="auto"/>
              <w:right w:val="single" w:sz="4" w:space="0" w:color="auto"/>
            </w:tcBorders>
          </w:tcPr>
          <w:p w14:paraId="04EE6F54" w14:textId="77777777" w:rsidR="00963ED7" w:rsidRPr="00FF69DF" w:rsidRDefault="00963ED7" w:rsidP="006A3B3F">
            <w:pPr>
              <w:spacing w:line="360" w:lineRule="auto"/>
              <w:rPr>
                <w:rFonts w:ascii="Times New Roman" w:hAnsi="Times New Roman" w:cs="Times New Roman"/>
              </w:rPr>
            </w:pPr>
            <w:r w:rsidRPr="001B19FF">
              <w:rPr>
                <w:rFonts w:ascii="Times New Roman" w:hAnsi="Times New Roman" w:cs="Times New Roman"/>
              </w:rPr>
              <w:t xml:space="preserve">100 </w:t>
            </w:r>
            <w:proofErr w:type="spellStart"/>
            <w:r w:rsidRPr="001B19FF">
              <w:rPr>
                <w:rFonts w:ascii="Times New Roman" w:hAnsi="Times New Roman" w:cs="Times New Roman"/>
              </w:rPr>
              <w:t>Tapawingo</w:t>
            </w:r>
            <w:proofErr w:type="spellEnd"/>
            <w:r w:rsidRPr="001B19FF">
              <w:rPr>
                <w:rFonts w:ascii="Times New Roman" w:hAnsi="Times New Roman" w:cs="Times New Roman"/>
              </w:rPr>
              <w:t xml:space="preserve"> Dr, West Lafayette, IN 47906</w:t>
            </w:r>
            <w:r>
              <w:rPr>
                <w:rFonts w:ascii="Times New Roman" w:hAnsi="Times New Roman" w:cs="Times New Roman"/>
              </w:rPr>
              <w:t xml:space="preserve">; </w:t>
            </w:r>
            <w:r w:rsidRPr="00ED374B">
              <w:rPr>
                <w:rFonts w:ascii="Times New Roman" w:hAnsi="Times New Roman" w:cs="Times New Roman"/>
              </w:rPr>
              <w:t>309 Lawn Ave, West Lafayette, IN 47906</w:t>
            </w:r>
            <w:r>
              <w:rPr>
                <w:rFonts w:ascii="Times New Roman" w:hAnsi="Times New Roman" w:cs="Times New Roman"/>
              </w:rPr>
              <w:t xml:space="preserve">; and </w:t>
            </w:r>
            <w:r w:rsidRPr="00ED374B">
              <w:rPr>
                <w:rFonts w:ascii="Times New Roman" w:hAnsi="Times New Roman" w:cs="Times New Roman"/>
              </w:rPr>
              <w:t>259 Lincoln St, West Lafayette, IN 47906</w:t>
            </w:r>
          </w:p>
        </w:tc>
      </w:tr>
      <w:tr w:rsidR="00963ED7" w:rsidRPr="00392345" w14:paraId="3BB186AF"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6A0D88B7"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2442B6F0" w14:textId="77777777" w:rsidR="00963ED7" w:rsidRPr="0060099B" w:rsidRDefault="00963ED7" w:rsidP="006A3B3F">
            <w:pPr>
              <w:keepNext/>
              <w:spacing w:line="360" w:lineRule="auto"/>
              <w:rPr>
                <w:rFonts w:ascii="Garamond" w:hAnsi="Garamond"/>
                <w:b/>
              </w:rPr>
            </w:pPr>
            <w:r w:rsidRPr="0060099B">
              <w:rPr>
                <w:rStyle w:val="Strong"/>
                <w:rFonts w:ascii="Garamond" w:hAnsi="Garamond"/>
              </w:rPr>
              <w:t>Planned Activities</w:t>
            </w:r>
          </w:p>
        </w:tc>
        <w:tc>
          <w:tcPr>
            <w:tcW w:w="0" w:type="auto"/>
            <w:tcBorders>
              <w:top w:val="single" w:sz="4" w:space="0" w:color="auto"/>
              <w:left w:val="single" w:sz="4" w:space="0" w:color="auto"/>
              <w:bottom w:val="single" w:sz="4" w:space="0" w:color="auto"/>
              <w:right w:val="single" w:sz="4" w:space="0" w:color="auto"/>
            </w:tcBorders>
          </w:tcPr>
          <w:p w14:paraId="2E70E297" w14:textId="77777777" w:rsidR="00963ED7" w:rsidRPr="0060099B" w:rsidRDefault="00963ED7" w:rsidP="006A3B3F">
            <w:pPr>
              <w:spacing w:line="360" w:lineRule="auto"/>
              <w:rPr>
                <w:rFonts w:ascii="Garamond" w:hAnsi="Garamond"/>
                <w:color w:val="000000"/>
              </w:rPr>
            </w:pPr>
            <w:r w:rsidRPr="0060099B">
              <w:rPr>
                <w:rFonts w:ascii="Times New Roman" w:hAnsi="Times New Roman" w:cs="Times New Roman"/>
              </w:rPr>
              <w:t>Installation of broadband cable in 3 parks that serve in low-to moderate-income areas.</w:t>
            </w:r>
          </w:p>
        </w:tc>
      </w:tr>
      <w:tr w:rsidR="00963ED7" w:rsidRPr="00392345" w14:paraId="16E50005"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val="restart"/>
            <w:tcBorders>
              <w:top w:val="single" w:sz="4" w:space="0" w:color="auto"/>
              <w:left w:val="single" w:sz="4" w:space="0" w:color="auto"/>
              <w:bottom w:val="single" w:sz="4" w:space="0" w:color="auto"/>
              <w:right w:val="single" w:sz="4" w:space="0" w:color="auto"/>
            </w:tcBorders>
          </w:tcPr>
          <w:p w14:paraId="2488BA86" w14:textId="77777777" w:rsidR="00963ED7" w:rsidRPr="00392345" w:rsidRDefault="00963ED7" w:rsidP="006A3B3F">
            <w:pPr>
              <w:spacing w:line="360" w:lineRule="auto"/>
              <w:rPr>
                <w:rFonts w:ascii="Garamond" w:hAnsi="Garamond"/>
                <w:b/>
              </w:rPr>
            </w:pPr>
            <w:r>
              <w:rPr>
                <w:rFonts w:ascii="Garamond" w:hAnsi="Garamond"/>
                <w:b/>
              </w:rPr>
              <w:t>7</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685D14" w14:textId="77777777" w:rsidR="00963ED7" w:rsidRPr="0060099B" w:rsidRDefault="00963ED7" w:rsidP="006A3B3F">
            <w:pPr>
              <w:keepNext/>
              <w:spacing w:line="360" w:lineRule="auto"/>
              <w:rPr>
                <w:rFonts w:ascii="Garamond" w:hAnsi="Garamond"/>
                <w:b/>
              </w:rPr>
            </w:pPr>
            <w:r w:rsidRPr="0060099B">
              <w:rPr>
                <w:rFonts w:ascii="Garamond" w:hAnsi="Garamond"/>
                <w:b/>
              </w:rPr>
              <w:t>Project Name</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AC79D29" w14:textId="77777777" w:rsidR="00963ED7" w:rsidRPr="0060099B" w:rsidRDefault="00963ED7" w:rsidP="006A3B3F">
            <w:pPr>
              <w:spacing w:line="360" w:lineRule="auto"/>
              <w:rPr>
                <w:rFonts w:ascii="Garamond" w:hAnsi="Garamond"/>
                <w:color w:val="000000"/>
              </w:rPr>
            </w:pPr>
            <w:r w:rsidRPr="0060099B">
              <w:rPr>
                <w:rFonts w:ascii="Garamond" w:hAnsi="Garamond"/>
                <w:color w:val="000000"/>
              </w:rPr>
              <w:t>Public Facilities Improvements – Country Villa Lighting</w:t>
            </w:r>
          </w:p>
        </w:tc>
      </w:tr>
      <w:tr w:rsidR="00963ED7" w:rsidRPr="00392345" w14:paraId="42359C40"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6A3E7649"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794CD0BE" w14:textId="77777777" w:rsidR="00963ED7" w:rsidRPr="00392345" w:rsidRDefault="00963ED7" w:rsidP="006A3B3F">
            <w:pPr>
              <w:keepNext/>
              <w:spacing w:line="360" w:lineRule="auto"/>
              <w:rPr>
                <w:rFonts w:ascii="Garamond" w:hAnsi="Garamond"/>
                <w:b/>
              </w:rPr>
            </w:pPr>
            <w:r w:rsidRPr="00392345">
              <w:rPr>
                <w:rFonts w:ascii="Garamond" w:hAnsi="Garamond"/>
                <w:b/>
              </w:rPr>
              <w:t>Target Area</w:t>
            </w:r>
          </w:p>
        </w:tc>
        <w:tc>
          <w:tcPr>
            <w:tcW w:w="0" w:type="auto"/>
            <w:tcBorders>
              <w:top w:val="single" w:sz="4" w:space="0" w:color="auto"/>
              <w:left w:val="single" w:sz="4" w:space="0" w:color="auto"/>
              <w:bottom w:val="single" w:sz="4" w:space="0" w:color="auto"/>
              <w:right w:val="single" w:sz="4" w:space="0" w:color="auto"/>
            </w:tcBorders>
          </w:tcPr>
          <w:p w14:paraId="12F0FD64" w14:textId="77777777" w:rsidR="00963ED7" w:rsidRPr="00392345" w:rsidRDefault="00963ED7" w:rsidP="006A3B3F">
            <w:pPr>
              <w:spacing w:line="360" w:lineRule="auto"/>
              <w:rPr>
                <w:rFonts w:ascii="Garamond" w:hAnsi="Garamond"/>
                <w:color w:val="000000"/>
              </w:rPr>
            </w:pPr>
            <w:r w:rsidRPr="00392345">
              <w:rPr>
                <w:rFonts w:ascii="Garamond" w:hAnsi="Garamond"/>
                <w:color w:val="000000"/>
              </w:rPr>
              <w:t>Low Income Census Tracts</w:t>
            </w:r>
          </w:p>
        </w:tc>
      </w:tr>
      <w:tr w:rsidR="00963ED7" w:rsidRPr="00392345" w14:paraId="4037A3DA"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1DB82290"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3C12A396" w14:textId="77777777" w:rsidR="00963ED7" w:rsidRPr="00392345" w:rsidRDefault="00963ED7" w:rsidP="006A3B3F">
            <w:pPr>
              <w:keepNext/>
              <w:spacing w:line="360" w:lineRule="auto"/>
              <w:rPr>
                <w:rFonts w:ascii="Garamond" w:hAnsi="Garamond"/>
                <w:b/>
              </w:rPr>
            </w:pPr>
            <w:r w:rsidRPr="00392345">
              <w:rPr>
                <w:rFonts w:ascii="Garamond" w:hAnsi="Garamond"/>
                <w:b/>
              </w:rPr>
              <w:t>Goals Supported</w:t>
            </w:r>
          </w:p>
        </w:tc>
        <w:tc>
          <w:tcPr>
            <w:tcW w:w="0" w:type="auto"/>
            <w:tcBorders>
              <w:top w:val="single" w:sz="4" w:space="0" w:color="auto"/>
              <w:left w:val="single" w:sz="4" w:space="0" w:color="auto"/>
              <w:bottom w:val="single" w:sz="4" w:space="0" w:color="auto"/>
              <w:right w:val="single" w:sz="4" w:space="0" w:color="auto"/>
            </w:tcBorders>
          </w:tcPr>
          <w:p w14:paraId="321A90F4" w14:textId="77777777" w:rsidR="00963ED7" w:rsidRPr="00392345" w:rsidRDefault="00963ED7" w:rsidP="006A3B3F">
            <w:pPr>
              <w:spacing w:line="360" w:lineRule="auto"/>
              <w:rPr>
                <w:rFonts w:ascii="Garamond" w:hAnsi="Garamond"/>
                <w:color w:val="000000"/>
              </w:rPr>
            </w:pPr>
            <w:r w:rsidRPr="00392345">
              <w:rPr>
                <w:rFonts w:ascii="Garamond" w:hAnsi="Garamond"/>
                <w:color w:val="000000"/>
              </w:rPr>
              <w:t>Public Facilities - General</w:t>
            </w:r>
          </w:p>
        </w:tc>
      </w:tr>
      <w:tr w:rsidR="00963ED7" w:rsidRPr="00392345" w14:paraId="3CFCF8AE"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3195B96A"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57F6DB77" w14:textId="77777777" w:rsidR="00963ED7" w:rsidRPr="00392345" w:rsidRDefault="00963ED7" w:rsidP="006A3B3F">
            <w:pPr>
              <w:keepNext/>
              <w:spacing w:line="360" w:lineRule="auto"/>
              <w:rPr>
                <w:rFonts w:ascii="Garamond" w:hAnsi="Garamond"/>
                <w:b/>
              </w:rPr>
            </w:pPr>
            <w:r w:rsidRPr="00392345">
              <w:rPr>
                <w:rFonts w:ascii="Garamond" w:hAnsi="Garamond"/>
                <w:b/>
              </w:rPr>
              <w:t>Needs Addressed</w:t>
            </w:r>
          </w:p>
        </w:tc>
        <w:tc>
          <w:tcPr>
            <w:tcW w:w="0" w:type="auto"/>
            <w:tcBorders>
              <w:top w:val="single" w:sz="4" w:space="0" w:color="auto"/>
              <w:left w:val="single" w:sz="4" w:space="0" w:color="auto"/>
              <w:bottom w:val="single" w:sz="4" w:space="0" w:color="auto"/>
              <w:right w:val="single" w:sz="4" w:space="0" w:color="auto"/>
            </w:tcBorders>
          </w:tcPr>
          <w:p w14:paraId="344E5AC5" w14:textId="77777777" w:rsidR="00963ED7" w:rsidRPr="00392345" w:rsidRDefault="00963ED7" w:rsidP="006A3B3F">
            <w:pPr>
              <w:spacing w:line="360" w:lineRule="auto"/>
              <w:rPr>
                <w:rFonts w:ascii="Garamond" w:hAnsi="Garamond"/>
                <w:color w:val="000000"/>
              </w:rPr>
            </w:pPr>
            <w:r w:rsidRPr="00CF698B">
              <w:rPr>
                <w:rFonts w:ascii="Garamond" w:hAnsi="Garamond"/>
                <w:color w:val="000000"/>
              </w:rPr>
              <w:t>Sustainable Neighborhoods</w:t>
            </w:r>
          </w:p>
        </w:tc>
      </w:tr>
      <w:tr w:rsidR="00963ED7" w:rsidRPr="00392345" w14:paraId="529ABCFC"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4FDCFF21"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6C347F9C" w14:textId="77777777" w:rsidR="00963ED7" w:rsidRPr="00392345" w:rsidRDefault="00963ED7" w:rsidP="006A3B3F">
            <w:pPr>
              <w:keepNext/>
              <w:spacing w:line="360" w:lineRule="auto"/>
              <w:rPr>
                <w:rFonts w:ascii="Garamond" w:hAnsi="Garamond"/>
                <w:b/>
              </w:rPr>
            </w:pPr>
            <w:r w:rsidRPr="00392345">
              <w:rPr>
                <w:rFonts w:ascii="Garamond" w:hAnsi="Garamond"/>
                <w:b/>
              </w:rPr>
              <w:t>Funding</w:t>
            </w:r>
          </w:p>
        </w:tc>
        <w:tc>
          <w:tcPr>
            <w:tcW w:w="0" w:type="auto"/>
            <w:tcBorders>
              <w:top w:val="single" w:sz="4" w:space="0" w:color="auto"/>
              <w:left w:val="single" w:sz="4" w:space="0" w:color="auto"/>
              <w:bottom w:val="single" w:sz="4" w:space="0" w:color="auto"/>
              <w:right w:val="single" w:sz="4" w:space="0" w:color="auto"/>
            </w:tcBorders>
          </w:tcPr>
          <w:p w14:paraId="35106FB8" w14:textId="77777777" w:rsidR="00963ED7" w:rsidRPr="00392345" w:rsidRDefault="00963ED7" w:rsidP="006A3B3F">
            <w:pPr>
              <w:spacing w:line="360" w:lineRule="auto"/>
              <w:rPr>
                <w:rFonts w:ascii="Garamond" w:hAnsi="Garamond"/>
                <w:color w:val="000000"/>
              </w:rPr>
            </w:pPr>
            <w:r w:rsidRPr="00392345">
              <w:rPr>
                <w:rFonts w:ascii="Garamond" w:hAnsi="Garamond"/>
                <w:color w:val="000000"/>
              </w:rPr>
              <w:t>CDBG: $</w:t>
            </w:r>
            <w:r>
              <w:rPr>
                <w:rFonts w:ascii="Garamond" w:hAnsi="Garamond"/>
                <w:color w:val="000000"/>
              </w:rPr>
              <w:t>15</w:t>
            </w:r>
            <w:r w:rsidRPr="00C80D03">
              <w:rPr>
                <w:rFonts w:ascii="Garamond" w:hAnsi="Garamond"/>
                <w:color w:val="000000"/>
              </w:rPr>
              <w:t>,000</w:t>
            </w:r>
          </w:p>
        </w:tc>
      </w:tr>
      <w:tr w:rsidR="00963ED7" w:rsidRPr="00392345" w14:paraId="33ADEAC7"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1550F2E8"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5D835C36" w14:textId="77777777" w:rsidR="00963ED7" w:rsidRPr="00392345" w:rsidRDefault="00963ED7" w:rsidP="006A3B3F">
            <w:pPr>
              <w:keepNext/>
              <w:spacing w:line="360" w:lineRule="auto"/>
              <w:rPr>
                <w:rFonts w:ascii="Garamond" w:hAnsi="Garamond"/>
                <w:b/>
              </w:rPr>
            </w:pPr>
            <w:r w:rsidRPr="00392345">
              <w:rPr>
                <w:rFonts w:ascii="Garamond" w:hAnsi="Garamond"/>
                <w:b/>
              </w:rPr>
              <w:t>Description</w:t>
            </w:r>
          </w:p>
        </w:tc>
        <w:tc>
          <w:tcPr>
            <w:tcW w:w="0" w:type="auto"/>
            <w:tcBorders>
              <w:top w:val="single" w:sz="4" w:space="0" w:color="auto"/>
              <w:left w:val="single" w:sz="4" w:space="0" w:color="auto"/>
              <w:bottom w:val="single" w:sz="4" w:space="0" w:color="auto"/>
              <w:right w:val="single" w:sz="4" w:space="0" w:color="auto"/>
            </w:tcBorders>
          </w:tcPr>
          <w:p w14:paraId="13756AB9" w14:textId="77777777" w:rsidR="00963ED7" w:rsidRPr="0060099B" w:rsidRDefault="00963ED7" w:rsidP="006A3B3F">
            <w:pPr>
              <w:spacing w:line="360" w:lineRule="auto"/>
              <w:rPr>
                <w:rFonts w:ascii="Garamond" w:hAnsi="Garamond"/>
                <w:color w:val="000000"/>
              </w:rPr>
            </w:pPr>
            <w:r w:rsidRPr="0060099B">
              <w:rPr>
                <w:rFonts w:ascii="Times New Roman" w:hAnsi="Times New Roman" w:cs="Times New Roman"/>
              </w:rPr>
              <w:t xml:space="preserve">Installation of security lighting at the Country Villa Apartments will be conducted by the Parks and Recreation Department.   </w:t>
            </w:r>
            <w:r w:rsidRPr="0060099B">
              <w:rPr>
                <w:rFonts w:ascii="Garamond" w:hAnsi="Garamond"/>
                <w:color w:val="000000"/>
              </w:rPr>
              <w:t xml:space="preserve">This project is eligible under 24 CFR 570.201 (c) and will have a low to moderate-income area benefit. </w:t>
            </w:r>
          </w:p>
          <w:p w14:paraId="1A8BEC4A" w14:textId="77777777" w:rsidR="00963ED7" w:rsidRPr="0060099B" w:rsidRDefault="00963ED7" w:rsidP="006A3B3F">
            <w:pPr>
              <w:spacing w:line="360" w:lineRule="auto"/>
              <w:rPr>
                <w:rFonts w:ascii="Garamond" w:hAnsi="Garamond"/>
                <w:color w:val="000000"/>
              </w:rPr>
            </w:pPr>
          </w:p>
          <w:p w14:paraId="04F48563" w14:textId="77777777" w:rsidR="00963ED7" w:rsidRPr="0060099B" w:rsidRDefault="00963ED7" w:rsidP="006A3B3F">
            <w:pPr>
              <w:spacing w:line="360" w:lineRule="auto"/>
              <w:rPr>
                <w:rFonts w:ascii="Garamond" w:hAnsi="Garamond"/>
                <w:color w:val="000000"/>
              </w:rPr>
            </w:pPr>
          </w:p>
        </w:tc>
      </w:tr>
      <w:tr w:rsidR="00963ED7" w:rsidRPr="00392345" w14:paraId="07BE8266"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32149688"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5ADFA8C2" w14:textId="77777777" w:rsidR="00963ED7" w:rsidRPr="00392345" w:rsidRDefault="00963ED7" w:rsidP="006A3B3F">
            <w:pPr>
              <w:keepNext/>
              <w:spacing w:line="360" w:lineRule="auto"/>
              <w:rPr>
                <w:rFonts w:ascii="Garamond" w:hAnsi="Garamond"/>
                <w:b/>
              </w:rPr>
            </w:pPr>
            <w:r w:rsidRPr="00392345">
              <w:rPr>
                <w:rFonts w:ascii="Garamond" w:hAnsi="Garamond"/>
                <w:b/>
              </w:rPr>
              <w:t>Target Date</w:t>
            </w:r>
          </w:p>
        </w:tc>
        <w:tc>
          <w:tcPr>
            <w:tcW w:w="0" w:type="auto"/>
            <w:tcBorders>
              <w:top w:val="single" w:sz="4" w:space="0" w:color="auto"/>
              <w:left w:val="single" w:sz="4" w:space="0" w:color="auto"/>
              <w:bottom w:val="single" w:sz="4" w:space="0" w:color="auto"/>
              <w:right w:val="single" w:sz="4" w:space="0" w:color="auto"/>
            </w:tcBorders>
          </w:tcPr>
          <w:p w14:paraId="515A1402" w14:textId="77777777" w:rsidR="00963ED7" w:rsidRPr="00392345" w:rsidRDefault="00963ED7" w:rsidP="006A3B3F">
            <w:pPr>
              <w:spacing w:line="360" w:lineRule="auto"/>
              <w:rPr>
                <w:rFonts w:ascii="Garamond" w:hAnsi="Garamond"/>
                <w:color w:val="000000"/>
              </w:rPr>
            </w:pPr>
            <w:r w:rsidRPr="00392345">
              <w:rPr>
                <w:rFonts w:ascii="Garamond" w:hAnsi="Garamond"/>
                <w:color w:val="000000"/>
              </w:rPr>
              <w:t>6/30/202</w:t>
            </w:r>
            <w:r>
              <w:rPr>
                <w:rFonts w:ascii="Garamond" w:hAnsi="Garamond"/>
                <w:color w:val="000000"/>
              </w:rPr>
              <w:t>4</w:t>
            </w:r>
          </w:p>
        </w:tc>
      </w:tr>
      <w:tr w:rsidR="00963ED7" w:rsidRPr="00943647" w14:paraId="7E152D6A"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329D2539"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51A9CEF4" w14:textId="77777777" w:rsidR="00963ED7" w:rsidRPr="00392345" w:rsidRDefault="00963ED7" w:rsidP="006A3B3F">
            <w:pPr>
              <w:keepNext/>
              <w:spacing w:line="360" w:lineRule="auto"/>
              <w:rPr>
                <w:rFonts w:ascii="Garamond" w:hAnsi="Garamond"/>
                <w:b/>
              </w:rPr>
            </w:pPr>
            <w:r w:rsidRPr="00392345">
              <w:rPr>
                <w:rStyle w:val="Strong"/>
                <w:rFonts w:ascii="Garamond" w:hAnsi="Garamond"/>
              </w:rPr>
              <w:t>Estimate the number and type of families that will benefit from the proposed activities</w:t>
            </w:r>
          </w:p>
        </w:tc>
        <w:tc>
          <w:tcPr>
            <w:tcW w:w="0" w:type="auto"/>
            <w:tcBorders>
              <w:top w:val="single" w:sz="4" w:space="0" w:color="auto"/>
              <w:left w:val="single" w:sz="4" w:space="0" w:color="auto"/>
              <w:bottom w:val="single" w:sz="4" w:space="0" w:color="auto"/>
              <w:right w:val="single" w:sz="4" w:space="0" w:color="auto"/>
            </w:tcBorders>
          </w:tcPr>
          <w:p w14:paraId="7A7538E9" w14:textId="6D05A466" w:rsidR="00963ED7" w:rsidRPr="00943647" w:rsidRDefault="00963ED7" w:rsidP="006A3B3F">
            <w:pPr>
              <w:spacing w:line="360" w:lineRule="auto"/>
              <w:rPr>
                <w:rFonts w:ascii="Times New Roman" w:hAnsi="Times New Roman" w:cs="Times New Roman"/>
                <w:color w:val="000000"/>
                <w:highlight w:val="yellow"/>
              </w:rPr>
            </w:pPr>
            <w:r w:rsidRPr="0060099B">
              <w:rPr>
                <w:rFonts w:ascii="Times New Roman" w:hAnsi="Times New Roman" w:cs="Times New Roman"/>
                <w:color w:val="000000"/>
              </w:rPr>
              <w:t xml:space="preserve">Facilities improvement will benefit 1,265 low to </w:t>
            </w:r>
            <w:r w:rsidR="0044158F" w:rsidRPr="0060099B">
              <w:rPr>
                <w:rFonts w:ascii="Times New Roman" w:hAnsi="Times New Roman" w:cs="Times New Roman"/>
                <w:color w:val="000000"/>
              </w:rPr>
              <w:t>moderate</w:t>
            </w:r>
            <w:r w:rsidRPr="0060099B">
              <w:rPr>
                <w:rFonts w:ascii="Times New Roman" w:hAnsi="Times New Roman" w:cs="Times New Roman"/>
                <w:color w:val="000000"/>
              </w:rPr>
              <w:t>-income people from the LMI area benefit.</w:t>
            </w:r>
          </w:p>
        </w:tc>
      </w:tr>
      <w:tr w:rsidR="00963ED7" w:rsidRPr="00FF69DF" w14:paraId="47174F6B"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0D7C3592"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711FD177" w14:textId="77777777" w:rsidR="00963ED7" w:rsidRPr="00392345" w:rsidRDefault="00963ED7" w:rsidP="006A3B3F">
            <w:pPr>
              <w:keepNext/>
              <w:spacing w:line="360" w:lineRule="auto"/>
              <w:rPr>
                <w:rFonts w:ascii="Garamond" w:hAnsi="Garamond"/>
                <w:b/>
              </w:rPr>
            </w:pPr>
            <w:r w:rsidRPr="00392345">
              <w:rPr>
                <w:rStyle w:val="Strong"/>
                <w:rFonts w:ascii="Garamond" w:hAnsi="Garamond"/>
              </w:rPr>
              <w:t>Location Description</w:t>
            </w:r>
          </w:p>
        </w:tc>
        <w:tc>
          <w:tcPr>
            <w:tcW w:w="0" w:type="auto"/>
            <w:tcBorders>
              <w:top w:val="single" w:sz="4" w:space="0" w:color="auto"/>
              <w:left w:val="single" w:sz="4" w:space="0" w:color="auto"/>
              <w:bottom w:val="single" w:sz="4" w:space="0" w:color="auto"/>
              <w:right w:val="single" w:sz="4" w:space="0" w:color="auto"/>
            </w:tcBorders>
          </w:tcPr>
          <w:p w14:paraId="6CB3C19B" w14:textId="77777777" w:rsidR="00963ED7" w:rsidRPr="00FF69DF" w:rsidRDefault="00963ED7" w:rsidP="006A3B3F">
            <w:pPr>
              <w:spacing w:line="360" w:lineRule="auto"/>
              <w:rPr>
                <w:rFonts w:ascii="Times New Roman" w:hAnsi="Times New Roman" w:cs="Times New Roman"/>
              </w:rPr>
            </w:pPr>
            <w:r>
              <w:rPr>
                <w:rFonts w:ascii="Times New Roman" w:hAnsi="Times New Roman" w:cs="Times New Roman"/>
              </w:rPr>
              <w:t>3013 Fall Pl</w:t>
            </w:r>
            <w:r w:rsidRPr="00ED374B">
              <w:rPr>
                <w:rFonts w:ascii="Times New Roman" w:hAnsi="Times New Roman" w:cs="Times New Roman"/>
              </w:rPr>
              <w:t>, West Lafayette, IN 47906</w:t>
            </w:r>
          </w:p>
        </w:tc>
      </w:tr>
      <w:tr w:rsidR="00963ED7" w:rsidRPr="00392345" w14:paraId="3FE9EA00" w14:textId="77777777" w:rsidTr="00141B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0" w:type="pct"/>
            <w:vMerge/>
            <w:tcBorders>
              <w:top w:val="single" w:sz="4" w:space="0" w:color="auto"/>
              <w:left w:val="single" w:sz="4" w:space="0" w:color="auto"/>
              <w:bottom w:val="single" w:sz="4" w:space="0" w:color="auto"/>
              <w:right w:val="single" w:sz="4" w:space="0" w:color="auto"/>
            </w:tcBorders>
          </w:tcPr>
          <w:p w14:paraId="644E9C4D" w14:textId="77777777" w:rsidR="00963ED7" w:rsidRPr="00392345" w:rsidRDefault="00963ED7" w:rsidP="006A3B3F">
            <w:pPr>
              <w:spacing w:line="360" w:lineRule="auto"/>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tcPr>
          <w:p w14:paraId="36CF2D69" w14:textId="77777777" w:rsidR="00963ED7" w:rsidRPr="0060099B" w:rsidRDefault="00963ED7" w:rsidP="006A3B3F">
            <w:pPr>
              <w:keepNext/>
              <w:spacing w:line="360" w:lineRule="auto"/>
              <w:rPr>
                <w:rFonts w:ascii="Garamond" w:hAnsi="Garamond"/>
                <w:b/>
              </w:rPr>
            </w:pPr>
            <w:r w:rsidRPr="0060099B">
              <w:rPr>
                <w:rStyle w:val="Strong"/>
                <w:rFonts w:ascii="Garamond" w:hAnsi="Garamond"/>
              </w:rPr>
              <w:t>Planned Activities</w:t>
            </w:r>
          </w:p>
        </w:tc>
        <w:tc>
          <w:tcPr>
            <w:tcW w:w="0" w:type="auto"/>
            <w:tcBorders>
              <w:top w:val="single" w:sz="4" w:space="0" w:color="auto"/>
              <w:left w:val="single" w:sz="4" w:space="0" w:color="auto"/>
              <w:bottom w:val="single" w:sz="4" w:space="0" w:color="auto"/>
              <w:right w:val="single" w:sz="4" w:space="0" w:color="auto"/>
            </w:tcBorders>
          </w:tcPr>
          <w:p w14:paraId="450DDD27" w14:textId="77777777" w:rsidR="00963ED7" w:rsidRPr="0060099B" w:rsidRDefault="00963ED7" w:rsidP="006A3B3F">
            <w:pPr>
              <w:spacing w:line="360" w:lineRule="auto"/>
              <w:rPr>
                <w:rFonts w:ascii="Garamond" w:hAnsi="Garamond"/>
                <w:color w:val="000000"/>
              </w:rPr>
            </w:pPr>
            <w:r w:rsidRPr="0060099B">
              <w:rPr>
                <w:rFonts w:ascii="Times New Roman" w:hAnsi="Times New Roman" w:cs="Times New Roman"/>
              </w:rPr>
              <w:t>Installation of security lighting at the Country Villa Apartments will be conducted by the Parks and Recreation Department.</w:t>
            </w:r>
            <w:r>
              <w:rPr>
                <w:rFonts w:ascii="Times New Roman" w:hAnsi="Times New Roman" w:cs="Times New Roman"/>
              </w:rPr>
              <w:t xml:space="preserve"> By having this lighting </w:t>
            </w:r>
            <w:r w:rsidRPr="00433781">
              <w:rPr>
                <w:rFonts w:ascii="Times New Roman" w:hAnsi="Times New Roman" w:cs="Times New Roman"/>
              </w:rPr>
              <w:t>installed around the playground, picnic area</w:t>
            </w:r>
            <w:r>
              <w:rPr>
                <w:rFonts w:ascii="Times New Roman" w:hAnsi="Times New Roman" w:cs="Times New Roman"/>
              </w:rPr>
              <w:t xml:space="preserve"> will</w:t>
            </w:r>
            <w:r w:rsidRPr="00433781">
              <w:rPr>
                <w:rFonts w:ascii="Times New Roman" w:hAnsi="Times New Roman" w:cs="Times New Roman"/>
              </w:rPr>
              <w:t xml:space="preserve"> </w:t>
            </w:r>
            <w:proofErr w:type="gramStart"/>
            <w:r w:rsidRPr="00433781">
              <w:rPr>
                <w:rFonts w:ascii="Times New Roman" w:hAnsi="Times New Roman" w:cs="Times New Roman"/>
              </w:rPr>
              <w:t>increasing</w:t>
            </w:r>
            <w:proofErr w:type="gramEnd"/>
            <w:r w:rsidRPr="00433781">
              <w:rPr>
                <w:rFonts w:ascii="Times New Roman" w:hAnsi="Times New Roman" w:cs="Times New Roman"/>
              </w:rPr>
              <w:t xml:space="preserve"> the amount of time children and families can safely play outside. </w:t>
            </w:r>
            <w:r>
              <w:rPr>
                <w:rFonts w:ascii="Times New Roman" w:hAnsi="Times New Roman" w:cs="Times New Roman"/>
              </w:rPr>
              <w:t xml:space="preserve"> </w:t>
            </w:r>
            <w:r w:rsidRPr="0060099B">
              <w:rPr>
                <w:rFonts w:ascii="Times New Roman" w:hAnsi="Times New Roman" w:cs="Times New Roman"/>
              </w:rPr>
              <w:t xml:space="preserve">   </w:t>
            </w:r>
          </w:p>
        </w:tc>
      </w:tr>
    </w:tbl>
    <w:p w14:paraId="2C884117" w14:textId="77777777" w:rsidR="004E3E5E" w:rsidRDefault="004E3E5E" w:rsidP="007B100B">
      <w:pPr>
        <w:rPr>
          <w:rFonts w:ascii="Garamond" w:eastAsia="Garamond" w:hAnsi="Garamond" w:cs="Garamond"/>
          <w:kern w:val="0"/>
          <w:sz w:val="24"/>
          <w:szCs w:val="24"/>
          <w14:ligatures w14:val="none"/>
        </w:rPr>
      </w:pPr>
    </w:p>
    <w:p w14:paraId="0DFF22DF" w14:textId="0A196C96" w:rsidR="00FD7C07" w:rsidRDefault="00FD7C07" w:rsidP="00053F48">
      <w:pPr>
        <w:spacing w:before="1"/>
        <w:rPr>
          <w:rFonts w:ascii="Calibri"/>
          <w:i/>
          <w:color w:val="404040"/>
          <w:spacing w:val="-2"/>
          <w:sz w:val="24"/>
        </w:rPr>
      </w:pPr>
      <w:r>
        <w:rPr>
          <w:rFonts w:ascii="Calibri"/>
          <w:i/>
          <w:color w:val="404040"/>
          <w:sz w:val="24"/>
        </w:rPr>
        <w:t>Amended Plan</w:t>
      </w:r>
      <w:r>
        <w:rPr>
          <w:rFonts w:ascii="Calibri"/>
          <w:i/>
          <w:color w:val="404040"/>
          <w:spacing w:val="-2"/>
          <w:sz w:val="24"/>
        </w:rPr>
        <w:t>:</w:t>
      </w:r>
    </w:p>
    <w:p w14:paraId="35CD72F3" w14:textId="77777777" w:rsidR="0044158F" w:rsidRDefault="0044158F" w:rsidP="00053F48">
      <w:pPr>
        <w:spacing w:before="1"/>
        <w:rPr>
          <w:rFonts w:ascii="Calibri"/>
          <w:i/>
          <w:color w:val="404040"/>
          <w:spacing w:val="-2"/>
          <w:sz w:val="24"/>
        </w:rPr>
      </w:pPr>
    </w:p>
    <w:tbl>
      <w:tblPr>
        <w:tblW w:w="0" w:type="auto"/>
        <w:tblLook w:val="04A0" w:firstRow="1" w:lastRow="0" w:firstColumn="1" w:lastColumn="0" w:noHBand="0" w:noVBand="1"/>
      </w:tblPr>
      <w:tblGrid>
        <w:gridCol w:w="320"/>
        <w:gridCol w:w="3103"/>
        <w:gridCol w:w="9527"/>
      </w:tblGrid>
      <w:tr w:rsidR="00141B99" w:rsidRPr="00392345" w14:paraId="35C114E0" w14:textId="77777777" w:rsidTr="00D50F7A">
        <w:trPr>
          <w:cantSplit/>
        </w:trPr>
        <w:tc>
          <w:tcPr>
            <w:tcW w:w="0" w:type="auto"/>
            <w:vMerge w:val="restart"/>
            <w:tcBorders>
              <w:top w:val="single" w:sz="4" w:space="0" w:color="auto"/>
              <w:left w:val="single" w:sz="4" w:space="0" w:color="auto"/>
              <w:right w:val="single" w:sz="4" w:space="0" w:color="auto"/>
            </w:tcBorders>
            <w:shd w:val="clear" w:color="auto" w:fill="auto"/>
          </w:tcPr>
          <w:p w14:paraId="78C1FA51" w14:textId="2B039B53" w:rsidR="00141B99" w:rsidRPr="0044158F" w:rsidRDefault="00141B99" w:rsidP="00141B99">
            <w:pPr>
              <w:rPr>
                <w:rFonts w:ascii="Garamond" w:hAnsi="Garamond"/>
                <w:b/>
              </w:rPr>
            </w:pPr>
            <w:r w:rsidRPr="00392345">
              <w:rPr>
                <w:rFonts w:ascii="Garamond" w:hAnsi="Garamond"/>
                <w:b/>
              </w:rPr>
              <w:t>1</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ACF315" w14:textId="48AA17E0" w:rsidR="00141B99" w:rsidRPr="00392345" w:rsidRDefault="00141B99" w:rsidP="00141B99">
            <w:pPr>
              <w:keepNext/>
              <w:spacing w:before="100" w:after="0"/>
              <w:rPr>
                <w:rFonts w:ascii="Garamond" w:hAnsi="Garamond"/>
                <w:b/>
              </w:rPr>
            </w:pPr>
            <w:r w:rsidRPr="00392345">
              <w:rPr>
                <w:rFonts w:ascii="Garamond" w:hAnsi="Garamond"/>
                <w:b/>
              </w:rPr>
              <w:t>Project Name</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F637A2" w14:textId="29E7ABCF" w:rsidR="00141B99" w:rsidRPr="0044158F" w:rsidRDefault="00141B99" w:rsidP="00141B99">
            <w:pPr>
              <w:spacing w:before="100" w:after="0"/>
              <w:rPr>
                <w:rFonts w:ascii="Garamond" w:hAnsi="Garamond"/>
                <w:color w:val="000000"/>
              </w:rPr>
            </w:pPr>
            <w:r w:rsidRPr="00392345">
              <w:rPr>
                <w:rFonts w:ascii="Garamond" w:hAnsi="Garamond"/>
                <w:color w:val="000000"/>
              </w:rPr>
              <w:t>General Program Administration</w:t>
            </w:r>
          </w:p>
        </w:tc>
      </w:tr>
      <w:tr w:rsidR="00141B99" w:rsidRPr="00392345" w14:paraId="409392A0" w14:textId="77777777" w:rsidTr="00D50F7A">
        <w:trPr>
          <w:cantSplit/>
        </w:trPr>
        <w:tc>
          <w:tcPr>
            <w:tcW w:w="0" w:type="auto"/>
            <w:vMerge/>
            <w:tcBorders>
              <w:left w:val="single" w:sz="4" w:space="0" w:color="auto"/>
              <w:right w:val="single" w:sz="4" w:space="0" w:color="auto"/>
            </w:tcBorders>
            <w:shd w:val="clear" w:color="auto" w:fill="auto"/>
          </w:tcPr>
          <w:p w14:paraId="4B4A92BE"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53CD" w14:textId="7D6E4EA7" w:rsidR="00141B99" w:rsidRPr="00392345" w:rsidRDefault="00141B99" w:rsidP="00141B99">
            <w:pPr>
              <w:keepNext/>
              <w:spacing w:before="100" w:after="0"/>
              <w:rPr>
                <w:rFonts w:ascii="Garamond" w:hAnsi="Garamond"/>
                <w:b/>
              </w:rPr>
            </w:pPr>
            <w:r w:rsidRPr="00392345">
              <w:rPr>
                <w:rFonts w:ascii="Garamond" w:hAnsi="Garamond"/>
                <w:b/>
              </w:rPr>
              <w:t>Target Area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78B9B" w14:textId="39DFEB16" w:rsidR="00141B99" w:rsidRPr="0044158F" w:rsidRDefault="00141B99" w:rsidP="00141B99">
            <w:pPr>
              <w:spacing w:before="100" w:after="0"/>
              <w:rPr>
                <w:rFonts w:ascii="Garamond" w:hAnsi="Garamond"/>
                <w:color w:val="000000"/>
              </w:rPr>
            </w:pPr>
            <w:r w:rsidRPr="00392345">
              <w:rPr>
                <w:rFonts w:ascii="Garamond" w:hAnsi="Garamond"/>
                <w:color w:val="000000"/>
              </w:rPr>
              <w:t>City-wide initiatives</w:t>
            </w:r>
          </w:p>
        </w:tc>
      </w:tr>
      <w:tr w:rsidR="00141B99" w:rsidRPr="00392345" w14:paraId="126396E2" w14:textId="77777777" w:rsidTr="00D50F7A">
        <w:trPr>
          <w:cantSplit/>
        </w:trPr>
        <w:tc>
          <w:tcPr>
            <w:tcW w:w="0" w:type="auto"/>
            <w:vMerge/>
            <w:tcBorders>
              <w:left w:val="single" w:sz="4" w:space="0" w:color="auto"/>
              <w:right w:val="single" w:sz="4" w:space="0" w:color="auto"/>
            </w:tcBorders>
            <w:shd w:val="clear" w:color="auto" w:fill="auto"/>
          </w:tcPr>
          <w:p w14:paraId="786CCB61"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33E7B" w14:textId="6C6F0A32" w:rsidR="00141B99" w:rsidRPr="00392345" w:rsidRDefault="00141B99" w:rsidP="00141B99">
            <w:pPr>
              <w:keepNext/>
              <w:spacing w:before="100" w:after="0"/>
              <w:rPr>
                <w:rFonts w:ascii="Garamond" w:hAnsi="Garamond"/>
                <w:b/>
              </w:rPr>
            </w:pPr>
            <w:r w:rsidRPr="00392345">
              <w:rPr>
                <w:rFonts w:ascii="Garamond" w:hAnsi="Garamond"/>
                <w:b/>
              </w:rPr>
              <w:t>Goals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09A12" w14:textId="0BC3D6A9" w:rsidR="00141B99" w:rsidRPr="0044158F" w:rsidRDefault="00141B99" w:rsidP="00141B99">
            <w:pPr>
              <w:spacing w:before="100" w:after="0"/>
              <w:rPr>
                <w:rFonts w:ascii="Garamond" w:hAnsi="Garamond"/>
                <w:color w:val="000000"/>
              </w:rPr>
            </w:pPr>
            <w:r w:rsidRPr="00392345">
              <w:rPr>
                <w:rFonts w:ascii="Garamond" w:hAnsi="Garamond"/>
                <w:color w:val="000000"/>
              </w:rPr>
              <w:t>Administration</w:t>
            </w:r>
          </w:p>
        </w:tc>
      </w:tr>
      <w:tr w:rsidR="00141B99" w:rsidRPr="00392345" w14:paraId="30168B93" w14:textId="77777777" w:rsidTr="00D50F7A">
        <w:trPr>
          <w:cantSplit/>
        </w:trPr>
        <w:tc>
          <w:tcPr>
            <w:tcW w:w="0" w:type="auto"/>
            <w:vMerge/>
            <w:tcBorders>
              <w:left w:val="single" w:sz="4" w:space="0" w:color="auto"/>
              <w:right w:val="single" w:sz="4" w:space="0" w:color="auto"/>
            </w:tcBorders>
            <w:shd w:val="clear" w:color="auto" w:fill="auto"/>
          </w:tcPr>
          <w:p w14:paraId="11A02216"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8727E" w14:textId="1966E7E4" w:rsidR="00141B99" w:rsidRPr="00392345" w:rsidRDefault="00141B99" w:rsidP="00141B99">
            <w:pPr>
              <w:keepNext/>
              <w:spacing w:before="100" w:after="0"/>
              <w:rPr>
                <w:rFonts w:ascii="Garamond" w:hAnsi="Garamond"/>
                <w:b/>
              </w:rPr>
            </w:pPr>
            <w:r w:rsidRPr="00392345">
              <w:rPr>
                <w:rFonts w:ascii="Garamond" w:hAnsi="Garamond"/>
                <w:b/>
              </w:rPr>
              <w:t>Needs Addressed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D3712" w14:textId="375D597C" w:rsidR="00141B99" w:rsidRPr="0044158F" w:rsidRDefault="00141B99" w:rsidP="00141B99">
            <w:pPr>
              <w:spacing w:before="100" w:after="0"/>
              <w:rPr>
                <w:rFonts w:ascii="Garamond" w:hAnsi="Garamond"/>
                <w:color w:val="000000"/>
              </w:rPr>
            </w:pPr>
            <w:r w:rsidRPr="00392345">
              <w:rPr>
                <w:rFonts w:ascii="Garamond" w:hAnsi="Garamond"/>
                <w:color w:val="000000"/>
              </w:rPr>
              <w:t>Fair Housing and Administration</w:t>
            </w:r>
          </w:p>
        </w:tc>
      </w:tr>
      <w:tr w:rsidR="00141B99" w:rsidRPr="00392345" w14:paraId="1B02D86D" w14:textId="77777777" w:rsidTr="00D50F7A">
        <w:trPr>
          <w:cantSplit/>
        </w:trPr>
        <w:tc>
          <w:tcPr>
            <w:tcW w:w="0" w:type="auto"/>
            <w:vMerge/>
            <w:tcBorders>
              <w:left w:val="single" w:sz="4" w:space="0" w:color="auto"/>
              <w:right w:val="single" w:sz="4" w:space="0" w:color="auto"/>
            </w:tcBorders>
            <w:shd w:val="clear" w:color="auto" w:fill="auto"/>
          </w:tcPr>
          <w:p w14:paraId="6BF55EAA"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D9EE9" w14:textId="6AF0617F" w:rsidR="00141B99" w:rsidRPr="00392345" w:rsidRDefault="00141B99" w:rsidP="00141B99">
            <w:pPr>
              <w:keepNext/>
              <w:spacing w:before="100" w:after="0"/>
              <w:rPr>
                <w:rFonts w:ascii="Garamond" w:hAnsi="Garamond"/>
                <w:b/>
              </w:rPr>
            </w:pPr>
            <w:r w:rsidRPr="00392345">
              <w:rPr>
                <w:rFonts w:ascii="Garamond" w:hAnsi="Garamond"/>
                <w:b/>
              </w:rPr>
              <w:t>Funding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633ED" w14:textId="005D995D" w:rsidR="00141B99" w:rsidRPr="0044158F" w:rsidRDefault="00141B99" w:rsidP="00141B99">
            <w:pPr>
              <w:spacing w:before="100" w:after="0"/>
              <w:rPr>
                <w:rFonts w:ascii="Garamond" w:hAnsi="Garamond"/>
                <w:color w:val="000000"/>
              </w:rPr>
            </w:pPr>
            <w:r w:rsidRPr="00392345">
              <w:rPr>
                <w:rFonts w:ascii="Garamond" w:hAnsi="Garamond"/>
                <w:color w:val="000000"/>
              </w:rPr>
              <w:t>CDBG: $</w:t>
            </w:r>
            <w:r>
              <w:rPr>
                <w:rFonts w:ascii="Garamond" w:hAnsi="Garamond"/>
                <w:color w:val="000000"/>
              </w:rPr>
              <w:t>86,382</w:t>
            </w:r>
          </w:p>
        </w:tc>
      </w:tr>
      <w:tr w:rsidR="00141B99" w:rsidRPr="00392345" w14:paraId="1AE14804" w14:textId="77777777" w:rsidTr="00D50F7A">
        <w:trPr>
          <w:cantSplit/>
        </w:trPr>
        <w:tc>
          <w:tcPr>
            <w:tcW w:w="0" w:type="auto"/>
            <w:vMerge/>
            <w:tcBorders>
              <w:left w:val="single" w:sz="4" w:space="0" w:color="auto"/>
              <w:right w:val="single" w:sz="4" w:space="0" w:color="auto"/>
            </w:tcBorders>
            <w:shd w:val="clear" w:color="auto" w:fill="auto"/>
          </w:tcPr>
          <w:p w14:paraId="57359275"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06992" w14:textId="6FD5F1A0" w:rsidR="00141B99" w:rsidRPr="00392345" w:rsidRDefault="00141B99" w:rsidP="00141B99">
            <w:pPr>
              <w:keepNext/>
              <w:spacing w:before="100" w:after="0"/>
              <w:rPr>
                <w:rFonts w:ascii="Garamond" w:hAnsi="Garamond"/>
                <w:b/>
              </w:rPr>
            </w:pPr>
            <w:r w:rsidRPr="00392345">
              <w:rPr>
                <w:rFonts w:ascii="Garamond" w:hAnsi="Garamond"/>
                <w:b/>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EE26C" w14:textId="0554D5A6" w:rsidR="00141B99" w:rsidRPr="0044158F" w:rsidRDefault="00141B99" w:rsidP="00141B99">
            <w:pPr>
              <w:spacing w:before="100" w:after="0"/>
              <w:rPr>
                <w:rFonts w:ascii="Garamond" w:hAnsi="Garamond"/>
                <w:color w:val="000000"/>
              </w:rPr>
            </w:pPr>
            <w:r w:rsidRPr="00392345">
              <w:rPr>
                <w:rFonts w:ascii="Garamond" w:hAnsi="Garamond"/>
                <w:color w:val="000000"/>
              </w:rPr>
              <w:t>Administrative funds for staff salaries and related expenses, office supplies and other costs associated with the management and oversight of the grant.  Eligible administrative costs for New Chauncey Housing, Inc. for salaries and other project delivery costs for CDBG housing projects on a reimbursable basis. Also includes expenses for Fair Housing Activities (outreach and educational activities) and Historic Preservation activities that are not project specific. This project is eligible under 24 CFR 570.206 (a).</w:t>
            </w:r>
          </w:p>
        </w:tc>
      </w:tr>
      <w:tr w:rsidR="00141B99" w:rsidRPr="00392345" w14:paraId="1EDD5720" w14:textId="77777777" w:rsidTr="00D50F7A">
        <w:trPr>
          <w:cantSplit/>
        </w:trPr>
        <w:tc>
          <w:tcPr>
            <w:tcW w:w="0" w:type="auto"/>
            <w:vMerge/>
            <w:tcBorders>
              <w:left w:val="single" w:sz="4" w:space="0" w:color="auto"/>
              <w:right w:val="single" w:sz="4" w:space="0" w:color="auto"/>
            </w:tcBorders>
            <w:shd w:val="clear" w:color="auto" w:fill="auto"/>
          </w:tcPr>
          <w:p w14:paraId="4F9481D1"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509E4" w14:textId="47AD6C42" w:rsidR="00141B99" w:rsidRPr="00392345" w:rsidRDefault="00141B99" w:rsidP="00141B99">
            <w:pPr>
              <w:keepNext/>
              <w:spacing w:before="100" w:after="0"/>
              <w:rPr>
                <w:rFonts w:ascii="Garamond" w:hAnsi="Garamond"/>
                <w:b/>
              </w:rPr>
            </w:pPr>
            <w:r w:rsidRPr="00392345">
              <w:rPr>
                <w:rFonts w:ascii="Garamond" w:hAnsi="Garamond"/>
                <w:b/>
              </w:rPr>
              <w:t>Target 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936EF" w14:textId="37EF46C0" w:rsidR="00141B99" w:rsidRPr="0044158F" w:rsidRDefault="00141B99" w:rsidP="00141B99">
            <w:pPr>
              <w:spacing w:before="100" w:after="0"/>
              <w:rPr>
                <w:rFonts w:ascii="Garamond" w:hAnsi="Garamond"/>
                <w:color w:val="000000"/>
              </w:rPr>
            </w:pPr>
            <w:r w:rsidRPr="00392345">
              <w:rPr>
                <w:rFonts w:ascii="Garamond" w:hAnsi="Garamond"/>
                <w:color w:val="000000"/>
              </w:rPr>
              <w:t>6/30/202</w:t>
            </w:r>
            <w:r>
              <w:rPr>
                <w:rFonts w:ascii="Garamond" w:hAnsi="Garamond"/>
                <w:color w:val="000000"/>
              </w:rPr>
              <w:t>4</w:t>
            </w:r>
          </w:p>
        </w:tc>
      </w:tr>
      <w:tr w:rsidR="00141B99" w:rsidRPr="00392345" w14:paraId="34BB65B4" w14:textId="77777777" w:rsidTr="00D50F7A">
        <w:trPr>
          <w:cantSplit/>
        </w:trPr>
        <w:tc>
          <w:tcPr>
            <w:tcW w:w="0" w:type="auto"/>
            <w:vMerge/>
            <w:tcBorders>
              <w:left w:val="single" w:sz="4" w:space="0" w:color="auto"/>
              <w:right w:val="single" w:sz="4" w:space="0" w:color="auto"/>
            </w:tcBorders>
            <w:shd w:val="clear" w:color="auto" w:fill="auto"/>
          </w:tcPr>
          <w:p w14:paraId="2C643A79"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F140" w14:textId="7359A0A9" w:rsidR="00141B99" w:rsidRPr="00392345" w:rsidRDefault="00141B99" w:rsidP="00141B99">
            <w:pPr>
              <w:keepNext/>
              <w:spacing w:before="100" w:after="0"/>
              <w:rPr>
                <w:rFonts w:ascii="Garamond" w:hAnsi="Garamond"/>
                <w:b/>
              </w:rPr>
            </w:pPr>
            <w:r w:rsidRPr="00392345">
              <w:rPr>
                <w:rStyle w:val="Strong"/>
                <w:rFonts w:ascii="Garamond" w:hAnsi="Garamond"/>
              </w:rPr>
              <w:t>Estimate the number and type of families that will benefit from the proposed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AEE0E" w14:textId="44B28866" w:rsidR="00141B99" w:rsidRPr="0044158F" w:rsidRDefault="00141B99" w:rsidP="00141B99">
            <w:pPr>
              <w:spacing w:before="100" w:after="0"/>
              <w:rPr>
                <w:rFonts w:ascii="Garamond" w:hAnsi="Garamond"/>
                <w:color w:val="000000"/>
              </w:rPr>
            </w:pPr>
            <w:r w:rsidRPr="00392345">
              <w:rPr>
                <w:rFonts w:ascii="Garamond" w:hAnsi="Garamond"/>
                <w:color w:val="000000"/>
              </w:rPr>
              <w:t>Not applicable.</w:t>
            </w:r>
          </w:p>
        </w:tc>
      </w:tr>
      <w:tr w:rsidR="00141B99" w:rsidRPr="00392345" w14:paraId="43A82665" w14:textId="77777777" w:rsidTr="00D50F7A">
        <w:trPr>
          <w:cantSplit/>
        </w:trPr>
        <w:tc>
          <w:tcPr>
            <w:tcW w:w="0" w:type="auto"/>
            <w:vMerge/>
            <w:tcBorders>
              <w:left w:val="single" w:sz="4" w:space="0" w:color="auto"/>
              <w:bottom w:val="single" w:sz="4" w:space="0" w:color="auto"/>
              <w:right w:val="single" w:sz="4" w:space="0" w:color="auto"/>
            </w:tcBorders>
            <w:shd w:val="clear" w:color="auto" w:fill="auto"/>
          </w:tcPr>
          <w:p w14:paraId="14398355"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1EA7" w14:textId="57646C3C" w:rsidR="00141B99" w:rsidRPr="00392345" w:rsidRDefault="00141B99" w:rsidP="00141B99">
            <w:pPr>
              <w:keepNext/>
              <w:spacing w:before="100" w:after="0"/>
              <w:rPr>
                <w:rFonts w:ascii="Garamond" w:hAnsi="Garamond"/>
                <w:b/>
              </w:rPr>
            </w:pPr>
            <w:r w:rsidRPr="00392345">
              <w:rPr>
                <w:rStyle w:val="Strong"/>
                <w:rFonts w:ascii="Garamond" w:hAnsi="Garamond"/>
              </w:rPr>
              <w:t>Location 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4F782" w14:textId="0636FE85" w:rsidR="00141B99" w:rsidRPr="0044158F" w:rsidRDefault="00141B99" w:rsidP="00141B99">
            <w:pPr>
              <w:spacing w:before="100" w:after="0"/>
              <w:rPr>
                <w:rFonts w:ascii="Garamond" w:hAnsi="Garamond"/>
                <w:color w:val="000000"/>
              </w:rPr>
            </w:pPr>
            <w:r>
              <w:rPr>
                <w:rFonts w:ascii="Garamond" w:hAnsi="Garamond"/>
                <w:color w:val="000000"/>
              </w:rPr>
              <w:t>222</w:t>
            </w:r>
            <w:r w:rsidRPr="00392345">
              <w:rPr>
                <w:rFonts w:ascii="Garamond" w:hAnsi="Garamond"/>
                <w:color w:val="000000"/>
              </w:rPr>
              <w:t xml:space="preserve"> N </w:t>
            </w:r>
            <w:r>
              <w:rPr>
                <w:rFonts w:ascii="Garamond" w:hAnsi="Garamond"/>
                <w:color w:val="000000"/>
              </w:rPr>
              <w:t>Chauncey Avenue</w:t>
            </w:r>
            <w:r w:rsidRPr="00392345">
              <w:rPr>
                <w:rFonts w:ascii="Garamond" w:hAnsi="Garamond"/>
                <w:color w:val="000000"/>
              </w:rPr>
              <w:t>, West Lafayette, IN</w:t>
            </w:r>
          </w:p>
        </w:tc>
      </w:tr>
      <w:tr w:rsidR="00141B99" w:rsidRPr="00392345" w14:paraId="54DAF789" w14:textId="77777777" w:rsidTr="0044158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24D5C74F"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BFAA4" w14:textId="49D8D157" w:rsidR="00141B99" w:rsidRPr="00392345" w:rsidRDefault="00141B99" w:rsidP="00141B99">
            <w:pPr>
              <w:keepNext/>
              <w:spacing w:before="100" w:after="0"/>
              <w:rPr>
                <w:rFonts w:ascii="Garamond" w:hAnsi="Garamond"/>
                <w:b/>
              </w:rPr>
            </w:pPr>
            <w:r w:rsidRPr="00392345">
              <w:rPr>
                <w:rStyle w:val="Strong"/>
                <w:rFonts w:ascii="Garamond" w:hAnsi="Garamond"/>
              </w:rPr>
              <w:t>Planned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B305B" w14:textId="4A0DBC93" w:rsidR="00141B99" w:rsidRPr="0044158F" w:rsidRDefault="00141B99" w:rsidP="00141B99">
            <w:pPr>
              <w:spacing w:before="100" w:after="0"/>
              <w:rPr>
                <w:rFonts w:ascii="Garamond" w:hAnsi="Garamond"/>
                <w:color w:val="000000"/>
              </w:rPr>
            </w:pPr>
            <w:r w:rsidRPr="00392345">
              <w:rPr>
                <w:rFonts w:ascii="Garamond" w:hAnsi="Garamond"/>
                <w:color w:val="000000"/>
              </w:rPr>
              <w:t>Fund administration and fair housing activities.</w:t>
            </w:r>
          </w:p>
        </w:tc>
      </w:tr>
      <w:tr w:rsidR="00141B99" w:rsidRPr="00392345" w14:paraId="495A96D0" w14:textId="77777777" w:rsidTr="0044158F">
        <w:trPr>
          <w:cantSplit/>
        </w:trPr>
        <w:tc>
          <w:tcPr>
            <w:tcW w:w="0" w:type="auto"/>
            <w:vMerge w:val="restart"/>
            <w:tcBorders>
              <w:top w:val="single" w:sz="4" w:space="0" w:color="auto"/>
              <w:left w:val="single" w:sz="4" w:space="0" w:color="auto"/>
              <w:right w:val="single" w:sz="4" w:space="0" w:color="auto"/>
            </w:tcBorders>
            <w:shd w:val="clear" w:color="auto" w:fill="auto"/>
          </w:tcPr>
          <w:p w14:paraId="6F5732DC" w14:textId="308B9765" w:rsidR="00141B99" w:rsidRPr="0044158F" w:rsidRDefault="00141B99" w:rsidP="00141B99">
            <w:pPr>
              <w:rPr>
                <w:rFonts w:ascii="Garamond" w:hAnsi="Garamond"/>
                <w:b/>
              </w:rPr>
            </w:pPr>
            <w:r>
              <w:rPr>
                <w:rFonts w:ascii="Garamond" w:hAnsi="Garamond"/>
                <w:b/>
              </w:rPr>
              <w:t>2</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4717EE" w14:textId="6FB73A5D" w:rsidR="00141B99" w:rsidRPr="00392345" w:rsidRDefault="00141B99" w:rsidP="00141B99">
            <w:pPr>
              <w:keepNext/>
              <w:spacing w:before="100" w:after="0"/>
              <w:rPr>
                <w:rFonts w:ascii="Garamond" w:hAnsi="Garamond"/>
                <w:b/>
              </w:rPr>
            </w:pPr>
            <w:r w:rsidRPr="00392345">
              <w:rPr>
                <w:rFonts w:ascii="Garamond" w:hAnsi="Garamond"/>
                <w:b/>
              </w:rPr>
              <w:t>Project Name</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6E08F5" w14:textId="3183CDF1" w:rsidR="00141B99" w:rsidRPr="0044158F" w:rsidRDefault="00141B99" w:rsidP="00141B99">
            <w:pPr>
              <w:spacing w:before="100" w:after="0"/>
              <w:rPr>
                <w:rFonts w:ascii="Garamond" w:hAnsi="Garamond"/>
                <w:color w:val="000000"/>
              </w:rPr>
            </w:pPr>
            <w:r w:rsidRPr="00392345">
              <w:rPr>
                <w:rFonts w:ascii="Garamond" w:hAnsi="Garamond"/>
                <w:color w:val="000000"/>
              </w:rPr>
              <w:t>Public Services- Homeless Services</w:t>
            </w:r>
          </w:p>
        </w:tc>
      </w:tr>
      <w:tr w:rsidR="00141B99" w:rsidRPr="00392345" w14:paraId="0C2062A5" w14:textId="77777777" w:rsidTr="00153C9D">
        <w:trPr>
          <w:cantSplit/>
        </w:trPr>
        <w:tc>
          <w:tcPr>
            <w:tcW w:w="0" w:type="auto"/>
            <w:vMerge/>
            <w:tcBorders>
              <w:left w:val="single" w:sz="4" w:space="0" w:color="auto"/>
              <w:right w:val="single" w:sz="4" w:space="0" w:color="auto"/>
            </w:tcBorders>
            <w:shd w:val="clear" w:color="auto" w:fill="auto"/>
          </w:tcPr>
          <w:p w14:paraId="33589469"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5ABB" w14:textId="5F1A43E4" w:rsidR="00141B99" w:rsidRPr="00392345" w:rsidRDefault="00141B99" w:rsidP="00141B99">
            <w:pPr>
              <w:keepNext/>
              <w:spacing w:before="100" w:after="0"/>
              <w:rPr>
                <w:rFonts w:ascii="Garamond" w:hAnsi="Garamond"/>
                <w:b/>
              </w:rPr>
            </w:pPr>
            <w:r w:rsidRPr="00392345">
              <w:rPr>
                <w:rFonts w:ascii="Garamond" w:hAnsi="Garamond"/>
                <w:b/>
              </w:rPr>
              <w:t>Target Area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FA8ED" w14:textId="0491C226" w:rsidR="00141B99" w:rsidRPr="0044158F" w:rsidRDefault="00141B99" w:rsidP="00141B99">
            <w:pPr>
              <w:spacing w:before="100" w:after="0"/>
              <w:rPr>
                <w:rFonts w:ascii="Garamond" w:hAnsi="Garamond"/>
                <w:color w:val="000000"/>
              </w:rPr>
            </w:pPr>
            <w:r w:rsidRPr="00392345">
              <w:rPr>
                <w:rFonts w:ascii="Garamond" w:hAnsi="Garamond"/>
                <w:color w:val="000000"/>
              </w:rPr>
              <w:t>City-wide initiatives</w:t>
            </w:r>
          </w:p>
        </w:tc>
      </w:tr>
      <w:tr w:rsidR="00141B99" w:rsidRPr="00392345" w14:paraId="22261367" w14:textId="77777777" w:rsidTr="00153C9D">
        <w:trPr>
          <w:cantSplit/>
        </w:trPr>
        <w:tc>
          <w:tcPr>
            <w:tcW w:w="0" w:type="auto"/>
            <w:vMerge/>
            <w:tcBorders>
              <w:left w:val="single" w:sz="4" w:space="0" w:color="auto"/>
              <w:right w:val="single" w:sz="4" w:space="0" w:color="auto"/>
            </w:tcBorders>
            <w:shd w:val="clear" w:color="auto" w:fill="auto"/>
          </w:tcPr>
          <w:p w14:paraId="5174FF8D"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C9320" w14:textId="19BADE00" w:rsidR="00141B99" w:rsidRPr="00392345" w:rsidRDefault="00141B99" w:rsidP="00141B99">
            <w:pPr>
              <w:keepNext/>
              <w:spacing w:before="100" w:after="0"/>
              <w:rPr>
                <w:rFonts w:ascii="Garamond" w:hAnsi="Garamond"/>
                <w:b/>
              </w:rPr>
            </w:pPr>
            <w:r w:rsidRPr="00392345">
              <w:rPr>
                <w:rFonts w:ascii="Garamond" w:hAnsi="Garamond"/>
                <w:b/>
              </w:rPr>
              <w:t>Goals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4F05E" w14:textId="1C375724" w:rsidR="00141B99" w:rsidRPr="0044158F" w:rsidRDefault="00141B99" w:rsidP="00141B99">
            <w:pPr>
              <w:spacing w:before="100" w:after="0"/>
              <w:rPr>
                <w:rFonts w:ascii="Garamond" w:hAnsi="Garamond"/>
                <w:color w:val="000000"/>
              </w:rPr>
            </w:pPr>
            <w:r w:rsidRPr="00392345">
              <w:rPr>
                <w:rFonts w:ascii="Garamond" w:hAnsi="Garamond"/>
                <w:color w:val="000000"/>
              </w:rPr>
              <w:t>Homeless Services</w:t>
            </w:r>
          </w:p>
        </w:tc>
      </w:tr>
      <w:tr w:rsidR="00141B99" w:rsidRPr="00392345" w14:paraId="34E5E142" w14:textId="77777777" w:rsidTr="00153C9D">
        <w:trPr>
          <w:cantSplit/>
        </w:trPr>
        <w:tc>
          <w:tcPr>
            <w:tcW w:w="0" w:type="auto"/>
            <w:vMerge/>
            <w:tcBorders>
              <w:left w:val="single" w:sz="4" w:space="0" w:color="auto"/>
              <w:right w:val="single" w:sz="4" w:space="0" w:color="auto"/>
            </w:tcBorders>
            <w:shd w:val="clear" w:color="auto" w:fill="auto"/>
          </w:tcPr>
          <w:p w14:paraId="29C3144F"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EF5E3" w14:textId="104B8E36" w:rsidR="00141B99" w:rsidRPr="00392345" w:rsidRDefault="00141B99" w:rsidP="00141B99">
            <w:pPr>
              <w:keepNext/>
              <w:spacing w:before="100" w:after="0"/>
              <w:rPr>
                <w:rFonts w:ascii="Garamond" w:hAnsi="Garamond"/>
                <w:b/>
              </w:rPr>
            </w:pPr>
            <w:r w:rsidRPr="00392345">
              <w:rPr>
                <w:rFonts w:ascii="Garamond" w:hAnsi="Garamond"/>
                <w:b/>
              </w:rPr>
              <w:t>Needs Addressed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BE17A" w14:textId="0F4CEBD9" w:rsidR="00141B99" w:rsidRPr="0044158F" w:rsidRDefault="00141B99" w:rsidP="00141B99">
            <w:pPr>
              <w:spacing w:before="100" w:after="0"/>
              <w:rPr>
                <w:rFonts w:ascii="Garamond" w:hAnsi="Garamond"/>
                <w:color w:val="000000"/>
              </w:rPr>
            </w:pPr>
            <w:r w:rsidRPr="00392345">
              <w:rPr>
                <w:rFonts w:ascii="Garamond" w:hAnsi="Garamond"/>
                <w:color w:val="000000"/>
              </w:rPr>
              <w:t>Inclusive Neighborhoods</w:t>
            </w:r>
          </w:p>
        </w:tc>
      </w:tr>
      <w:tr w:rsidR="00141B99" w:rsidRPr="00392345" w14:paraId="58036C72" w14:textId="77777777" w:rsidTr="00153C9D">
        <w:trPr>
          <w:cantSplit/>
        </w:trPr>
        <w:tc>
          <w:tcPr>
            <w:tcW w:w="0" w:type="auto"/>
            <w:vMerge/>
            <w:tcBorders>
              <w:left w:val="single" w:sz="4" w:space="0" w:color="auto"/>
              <w:right w:val="single" w:sz="4" w:space="0" w:color="auto"/>
            </w:tcBorders>
            <w:shd w:val="clear" w:color="auto" w:fill="auto"/>
          </w:tcPr>
          <w:p w14:paraId="71FF75F1"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C9E00" w14:textId="53579C42" w:rsidR="00141B99" w:rsidRPr="00392345" w:rsidRDefault="00141B99" w:rsidP="00141B99">
            <w:pPr>
              <w:keepNext/>
              <w:spacing w:before="100" w:after="0"/>
              <w:rPr>
                <w:rFonts w:ascii="Garamond" w:hAnsi="Garamond"/>
                <w:b/>
              </w:rPr>
            </w:pPr>
            <w:r w:rsidRPr="00392345">
              <w:rPr>
                <w:rFonts w:ascii="Garamond" w:hAnsi="Garamond"/>
                <w:b/>
              </w:rPr>
              <w:t>Funding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66528" w14:textId="20AA94CE" w:rsidR="00141B99" w:rsidRPr="00844B52" w:rsidRDefault="00141B99" w:rsidP="00141B99">
            <w:pPr>
              <w:spacing w:before="100" w:after="0"/>
              <w:rPr>
                <w:rFonts w:ascii="Garamond" w:hAnsi="Garamond"/>
                <w:b/>
                <w:bCs/>
                <w:color w:val="000000"/>
              </w:rPr>
            </w:pPr>
            <w:r w:rsidRPr="00844B52">
              <w:rPr>
                <w:rFonts w:ascii="Garamond" w:hAnsi="Garamond"/>
                <w:b/>
                <w:bCs/>
                <w:color w:val="FF0000"/>
              </w:rPr>
              <w:t>CDBG: $</w:t>
            </w:r>
            <w:r w:rsidR="00844B52" w:rsidRPr="00844B52">
              <w:rPr>
                <w:rFonts w:ascii="Garamond" w:hAnsi="Garamond"/>
                <w:b/>
                <w:bCs/>
                <w:color w:val="FF0000"/>
              </w:rPr>
              <w:t>45,000</w:t>
            </w:r>
          </w:p>
        </w:tc>
      </w:tr>
      <w:tr w:rsidR="00141B99" w:rsidRPr="00392345" w14:paraId="2C57F1D3" w14:textId="77777777" w:rsidTr="00153C9D">
        <w:trPr>
          <w:cantSplit/>
        </w:trPr>
        <w:tc>
          <w:tcPr>
            <w:tcW w:w="0" w:type="auto"/>
            <w:vMerge/>
            <w:tcBorders>
              <w:left w:val="single" w:sz="4" w:space="0" w:color="auto"/>
              <w:right w:val="single" w:sz="4" w:space="0" w:color="auto"/>
            </w:tcBorders>
            <w:shd w:val="clear" w:color="auto" w:fill="auto"/>
          </w:tcPr>
          <w:p w14:paraId="1664451B"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BE1AC" w14:textId="32B06CFF" w:rsidR="00141B99" w:rsidRPr="00392345" w:rsidRDefault="00141B99" w:rsidP="00141B99">
            <w:pPr>
              <w:keepNext/>
              <w:spacing w:before="100" w:after="0"/>
              <w:rPr>
                <w:rFonts w:ascii="Garamond" w:hAnsi="Garamond"/>
                <w:b/>
              </w:rPr>
            </w:pPr>
            <w:r w:rsidRPr="00392345">
              <w:rPr>
                <w:rFonts w:ascii="Garamond" w:hAnsi="Garamond"/>
                <w:b/>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D3431" w14:textId="308C1EA9" w:rsidR="00141B99" w:rsidRPr="0044158F" w:rsidRDefault="00141B99" w:rsidP="00141B99">
            <w:pPr>
              <w:spacing w:before="100" w:after="0"/>
              <w:rPr>
                <w:rFonts w:ascii="Garamond" w:hAnsi="Garamond"/>
                <w:color w:val="000000"/>
              </w:rPr>
            </w:pPr>
            <w:r w:rsidRPr="00392345">
              <w:rPr>
                <w:rFonts w:ascii="Garamond" w:hAnsi="Garamond"/>
                <w:color w:val="000000"/>
              </w:rPr>
              <w:t xml:space="preserve">Outreach, </w:t>
            </w:r>
            <w:proofErr w:type="gramStart"/>
            <w:r w:rsidRPr="00392345">
              <w:rPr>
                <w:rFonts w:ascii="Garamond" w:hAnsi="Garamond"/>
                <w:color w:val="000000"/>
              </w:rPr>
              <w:t>intake</w:t>
            </w:r>
            <w:proofErr w:type="gramEnd"/>
            <w:r w:rsidRPr="00392345">
              <w:rPr>
                <w:rFonts w:ascii="Garamond" w:hAnsi="Garamond"/>
                <w:color w:val="000000"/>
              </w:rPr>
              <w:t xml:space="preserve"> and assessment for case management for emergency shelter, transitional housing for individuals and families case management for permanent supportive housing. Facilities/programs involved: Lafayette Urban Ministry- overnight shelter, </w:t>
            </w:r>
            <w:r>
              <w:rPr>
                <w:rFonts w:ascii="Garamond" w:hAnsi="Garamond"/>
                <w:color w:val="000000"/>
              </w:rPr>
              <w:t xml:space="preserve">and </w:t>
            </w:r>
            <w:r w:rsidRPr="00392345">
              <w:rPr>
                <w:rFonts w:ascii="Garamond" w:hAnsi="Garamond"/>
                <w:color w:val="000000"/>
              </w:rPr>
              <w:t>Lafayette Transitional Housing- transitional shelter and homeless services. The project is eligible under 24 CFR 570.201 (e) and will have a low to moderate-income clientele benefit.</w:t>
            </w:r>
          </w:p>
        </w:tc>
      </w:tr>
      <w:tr w:rsidR="00141B99" w:rsidRPr="00392345" w14:paraId="4B20D335" w14:textId="77777777" w:rsidTr="00153C9D">
        <w:trPr>
          <w:cantSplit/>
        </w:trPr>
        <w:tc>
          <w:tcPr>
            <w:tcW w:w="0" w:type="auto"/>
            <w:vMerge/>
            <w:tcBorders>
              <w:left w:val="single" w:sz="4" w:space="0" w:color="auto"/>
              <w:right w:val="single" w:sz="4" w:space="0" w:color="auto"/>
            </w:tcBorders>
            <w:shd w:val="clear" w:color="auto" w:fill="auto"/>
          </w:tcPr>
          <w:p w14:paraId="44E50411"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E6E8" w14:textId="101D0C67" w:rsidR="00141B99" w:rsidRPr="00392345" w:rsidRDefault="00141B99" w:rsidP="00141B99">
            <w:pPr>
              <w:keepNext/>
              <w:spacing w:before="100" w:after="0"/>
              <w:rPr>
                <w:rFonts w:ascii="Garamond" w:hAnsi="Garamond"/>
                <w:b/>
              </w:rPr>
            </w:pPr>
            <w:r w:rsidRPr="00392345">
              <w:rPr>
                <w:rFonts w:ascii="Garamond" w:hAnsi="Garamond"/>
                <w:b/>
              </w:rPr>
              <w:t>Target 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C06E1" w14:textId="2CDED738" w:rsidR="00141B99" w:rsidRPr="0044158F" w:rsidRDefault="00141B99" w:rsidP="00141B99">
            <w:pPr>
              <w:spacing w:before="100" w:after="0"/>
              <w:rPr>
                <w:rFonts w:ascii="Garamond" w:hAnsi="Garamond"/>
                <w:color w:val="000000"/>
              </w:rPr>
            </w:pPr>
            <w:r w:rsidRPr="00392345">
              <w:rPr>
                <w:rFonts w:ascii="Garamond" w:hAnsi="Garamond"/>
                <w:color w:val="000000"/>
              </w:rPr>
              <w:t>6/30/202</w:t>
            </w:r>
            <w:r>
              <w:rPr>
                <w:rFonts w:ascii="Garamond" w:hAnsi="Garamond"/>
                <w:color w:val="000000"/>
              </w:rPr>
              <w:t>4</w:t>
            </w:r>
          </w:p>
        </w:tc>
      </w:tr>
      <w:tr w:rsidR="00141B99" w:rsidRPr="00392345" w14:paraId="0841AD35" w14:textId="77777777" w:rsidTr="00153C9D">
        <w:trPr>
          <w:cantSplit/>
        </w:trPr>
        <w:tc>
          <w:tcPr>
            <w:tcW w:w="0" w:type="auto"/>
            <w:vMerge/>
            <w:tcBorders>
              <w:left w:val="single" w:sz="4" w:space="0" w:color="auto"/>
              <w:right w:val="single" w:sz="4" w:space="0" w:color="auto"/>
            </w:tcBorders>
            <w:shd w:val="clear" w:color="auto" w:fill="auto"/>
          </w:tcPr>
          <w:p w14:paraId="4553808E"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9B6F" w14:textId="412FD791" w:rsidR="00141B99" w:rsidRPr="00392345" w:rsidRDefault="00141B99" w:rsidP="00141B99">
            <w:pPr>
              <w:keepNext/>
              <w:spacing w:before="100" w:after="0"/>
              <w:rPr>
                <w:rFonts w:ascii="Garamond" w:hAnsi="Garamond"/>
                <w:b/>
              </w:rPr>
            </w:pPr>
            <w:r w:rsidRPr="00392345">
              <w:rPr>
                <w:rStyle w:val="Strong"/>
                <w:rFonts w:ascii="Garamond" w:hAnsi="Garamond"/>
              </w:rPr>
              <w:t>Estimate the number and type of families that will benefit from the proposed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AE9E" w14:textId="681ADBDA" w:rsidR="00141B99" w:rsidRPr="00844B52" w:rsidRDefault="00141B99" w:rsidP="00141B99">
            <w:pPr>
              <w:spacing w:before="100" w:after="0"/>
              <w:rPr>
                <w:rFonts w:ascii="Garamond" w:hAnsi="Garamond"/>
                <w:b/>
                <w:bCs/>
                <w:color w:val="000000"/>
              </w:rPr>
            </w:pPr>
            <w:r w:rsidRPr="00844B52">
              <w:rPr>
                <w:rFonts w:ascii="Garamond" w:hAnsi="Garamond"/>
                <w:b/>
                <w:bCs/>
                <w:color w:val="FF0000"/>
              </w:rPr>
              <w:t xml:space="preserve">The project will benefit </w:t>
            </w:r>
            <w:r w:rsidR="00844B52" w:rsidRPr="00844B52">
              <w:rPr>
                <w:rFonts w:ascii="Garamond" w:hAnsi="Garamond"/>
                <w:b/>
                <w:bCs/>
                <w:color w:val="FF0000"/>
              </w:rPr>
              <w:t>134</w:t>
            </w:r>
            <w:r w:rsidR="00844B52">
              <w:rPr>
                <w:rFonts w:ascii="Garamond" w:hAnsi="Garamond"/>
                <w:b/>
                <w:bCs/>
                <w:color w:val="FF0000"/>
              </w:rPr>
              <w:t xml:space="preserve"> </w:t>
            </w:r>
            <w:r w:rsidRPr="00844B52">
              <w:rPr>
                <w:rFonts w:ascii="Garamond" w:hAnsi="Garamond"/>
                <w:b/>
                <w:bCs/>
                <w:color w:val="FF0000"/>
              </w:rPr>
              <w:t>people.</w:t>
            </w:r>
          </w:p>
        </w:tc>
      </w:tr>
      <w:tr w:rsidR="00141B99" w:rsidRPr="00392345" w14:paraId="44CF4F89" w14:textId="77777777" w:rsidTr="00153C9D">
        <w:trPr>
          <w:cantSplit/>
        </w:trPr>
        <w:tc>
          <w:tcPr>
            <w:tcW w:w="0" w:type="auto"/>
            <w:vMerge/>
            <w:tcBorders>
              <w:left w:val="single" w:sz="4" w:space="0" w:color="auto"/>
              <w:right w:val="single" w:sz="4" w:space="0" w:color="auto"/>
            </w:tcBorders>
            <w:shd w:val="clear" w:color="auto" w:fill="auto"/>
          </w:tcPr>
          <w:p w14:paraId="5A9E7A82"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A62B" w14:textId="296896EF" w:rsidR="00141B99" w:rsidRPr="00392345" w:rsidRDefault="00141B99" w:rsidP="00141B99">
            <w:pPr>
              <w:keepNext/>
              <w:spacing w:before="100" w:after="0"/>
              <w:rPr>
                <w:rFonts w:ascii="Garamond" w:hAnsi="Garamond"/>
                <w:b/>
              </w:rPr>
            </w:pPr>
            <w:r w:rsidRPr="00392345">
              <w:rPr>
                <w:rStyle w:val="Strong"/>
                <w:rFonts w:ascii="Garamond" w:hAnsi="Garamond"/>
              </w:rPr>
              <w:t>Location 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8A66" w14:textId="544A18C7" w:rsidR="00141B99" w:rsidRPr="0044158F" w:rsidRDefault="00141B99" w:rsidP="00141B99">
            <w:pPr>
              <w:spacing w:before="100" w:after="0"/>
              <w:rPr>
                <w:rFonts w:ascii="Garamond" w:hAnsi="Garamond"/>
                <w:color w:val="000000"/>
              </w:rPr>
            </w:pPr>
            <w:r w:rsidRPr="00392345">
              <w:rPr>
                <w:rFonts w:ascii="Garamond" w:hAnsi="Garamond"/>
                <w:color w:val="000000"/>
              </w:rPr>
              <w:t>420 N 4th Street, Lafayette, IN 47901; </w:t>
            </w:r>
            <w:r>
              <w:rPr>
                <w:rFonts w:ascii="Garamond" w:hAnsi="Garamond"/>
                <w:color w:val="000000"/>
              </w:rPr>
              <w:t xml:space="preserve">and </w:t>
            </w:r>
            <w:r w:rsidRPr="00392345">
              <w:rPr>
                <w:rFonts w:ascii="Garamond" w:hAnsi="Garamond"/>
                <w:color w:val="000000"/>
              </w:rPr>
              <w:t>815 N 12th Street, Lafayette, IN 47904</w:t>
            </w:r>
          </w:p>
        </w:tc>
      </w:tr>
      <w:tr w:rsidR="00141B99" w:rsidRPr="00392345" w14:paraId="69E77754" w14:textId="77777777" w:rsidTr="00153C9D">
        <w:trPr>
          <w:cantSplit/>
        </w:trPr>
        <w:tc>
          <w:tcPr>
            <w:tcW w:w="0" w:type="auto"/>
            <w:vMerge/>
            <w:tcBorders>
              <w:left w:val="single" w:sz="4" w:space="0" w:color="auto"/>
              <w:bottom w:val="single" w:sz="4" w:space="0" w:color="auto"/>
              <w:right w:val="single" w:sz="4" w:space="0" w:color="auto"/>
            </w:tcBorders>
            <w:shd w:val="clear" w:color="auto" w:fill="auto"/>
          </w:tcPr>
          <w:p w14:paraId="602B0492"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B5204" w14:textId="17D89B52" w:rsidR="00141B99" w:rsidRPr="00392345" w:rsidRDefault="00141B99" w:rsidP="00141B99">
            <w:pPr>
              <w:keepNext/>
              <w:spacing w:before="100" w:after="0"/>
              <w:rPr>
                <w:rFonts w:ascii="Garamond" w:hAnsi="Garamond"/>
                <w:b/>
              </w:rPr>
            </w:pPr>
            <w:r w:rsidRPr="00392345">
              <w:rPr>
                <w:rStyle w:val="Strong"/>
                <w:rFonts w:ascii="Garamond" w:hAnsi="Garamond"/>
              </w:rPr>
              <w:t>Planned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62C1" w14:textId="71BDD86C" w:rsidR="00141B99" w:rsidRPr="0044158F" w:rsidRDefault="00141B99" w:rsidP="00141B99">
            <w:pPr>
              <w:spacing w:before="100" w:after="0"/>
              <w:rPr>
                <w:rFonts w:ascii="Garamond" w:hAnsi="Garamond"/>
                <w:color w:val="000000"/>
              </w:rPr>
            </w:pPr>
            <w:r w:rsidRPr="00392345">
              <w:rPr>
                <w:rFonts w:ascii="Garamond" w:hAnsi="Garamond"/>
                <w:color w:val="000000"/>
              </w:rPr>
              <w:t xml:space="preserve">Outreach, </w:t>
            </w:r>
            <w:proofErr w:type="gramStart"/>
            <w:r w:rsidRPr="00392345">
              <w:rPr>
                <w:rFonts w:ascii="Garamond" w:hAnsi="Garamond"/>
                <w:color w:val="000000"/>
              </w:rPr>
              <w:t>intake</w:t>
            </w:r>
            <w:proofErr w:type="gramEnd"/>
            <w:r w:rsidRPr="00392345">
              <w:rPr>
                <w:rFonts w:ascii="Garamond" w:hAnsi="Garamond"/>
                <w:color w:val="000000"/>
              </w:rPr>
              <w:t xml:space="preserve"> and assessment for case management of emergency shelter, transitional housing for individuals and families, and case management for permanent supportive housing. Facilities/programs involved include Lafayette Urban Ministry, an overnight shelter; </w:t>
            </w:r>
            <w:r>
              <w:rPr>
                <w:rFonts w:ascii="Garamond" w:hAnsi="Garamond"/>
                <w:color w:val="000000"/>
              </w:rPr>
              <w:t xml:space="preserve">and </w:t>
            </w:r>
            <w:r w:rsidRPr="00392345">
              <w:rPr>
                <w:rFonts w:ascii="Garamond" w:hAnsi="Garamond"/>
                <w:color w:val="000000"/>
              </w:rPr>
              <w:t>Lafayette Transitional Housing, a transitional shelter that provides both homeless services and permanent supportive housing services</w:t>
            </w:r>
            <w:r>
              <w:rPr>
                <w:rFonts w:ascii="Garamond" w:hAnsi="Garamond"/>
                <w:color w:val="000000"/>
              </w:rPr>
              <w:t>.</w:t>
            </w:r>
          </w:p>
        </w:tc>
      </w:tr>
      <w:tr w:rsidR="00141B99" w:rsidRPr="00392345" w14:paraId="1A5E2BE7" w14:textId="77777777" w:rsidTr="004E67DC">
        <w:trPr>
          <w:cantSplit/>
        </w:trPr>
        <w:tc>
          <w:tcPr>
            <w:tcW w:w="0" w:type="auto"/>
            <w:vMerge w:val="restart"/>
            <w:tcBorders>
              <w:top w:val="single" w:sz="4" w:space="0" w:color="auto"/>
              <w:left w:val="single" w:sz="4" w:space="0" w:color="auto"/>
              <w:right w:val="single" w:sz="4" w:space="0" w:color="auto"/>
            </w:tcBorders>
            <w:shd w:val="clear" w:color="auto" w:fill="auto"/>
          </w:tcPr>
          <w:p w14:paraId="6FD9BCF6" w14:textId="687D4254" w:rsidR="00141B99" w:rsidRPr="0044158F" w:rsidRDefault="00141B99" w:rsidP="00141B99">
            <w:pPr>
              <w:rPr>
                <w:rFonts w:ascii="Garamond" w:hAnsi="Garamond"/>
                <w:b/>
              </w:rPr>
            </w:pPr>
            <w:r>
              <w:rPr>
                <w:rFonts w:ascii="Garamond" w:hAnsi="Garamond"/>
                <w:b/>
              </w:rPr>
              <w:t>3</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331558" w14:textId="7F71EF8B" w:rsidR="00141B99" w:rsidRPr="00392345" w:rsidRDefault="00141B99" w:rsidP="00141B99">
            <w:pPr>
              <w:keepNext/>
              <w:spacing w:before="100" w:after="0"/>
              <w:rPr>
                <w:rFonts w:ascii="Garamond" w:hAnsi="Garamond"/>
                <w:b/>
              </w:rPr>
            </w:pPr>
            <w:r w:rsidRPr="003A710E">
              <w:rPr>
                <w:rFonts w:ascii="Garamond" w:hAnsi="Garamond"/>
                <w:b/>
              </w:rPr>
              <w:t>Project Name</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C67AB4" w14:textId="779854D0" w:rsidR="00141B99" w:rsidRPr="0044158F" w:rsidRDefault="00141B99" w:rsidP="00141B99">
            <w:pPr>
              <w:spacing w:before="100" w:after="0"/>
              <w:rPr>
                <w:rFonts w:ascii="Garamond" w:hAnsi="Garamond"/>
                <w:color w:val="000000"/>
              </w:rPr>
            </w:pPr>
            <w:r w:rsidRPr="003A710E">
              <w:rPr>
                <w:rFonts w:ascii="Garamond" w:hAnsi="Garamond"/>
                <w:color w:val="000000"/>
              </w:rPr>
              <w:t>Public Facilities Improvements and Architectural Barrier Removal</w:t>
            </w:r>
          </w:p>
        </w:tc>
      </w:tr>
      <w:tr w:rsidR="00141B99" w:rsidRPr="00392345" w14:paraId="22F650B5" w14:textId="77777777" w:rsidTr="002B1B58">
        <w:trPr>
          <w:cantSplit/>
        </w:trPr>
        <w:tc>
          <w:tcPr>
            <w:tcW w:w="0" w:type="auto"/>
            <w:vMerge/>
            <w:tcBorders>
              <w:left w:val="single" w:sz="4" w:space="0" w:color="auto"/>
              <w:right w:val="single" w:sz="4" w:space="0" w:color="auto"/>
            </w:tcBorders>
            <w:shd w:val="clear" w:color="auto" w:fill="auto"/>
          </w:tcPr>
          <w:p w14:paraId="29C6EE99"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C2777" w14:textId="102A700E" w:rsidR="00141B99" w:rsidRPr="00392345" w:rsidRDefault="00141B99" w:rsidP="00141B99">
            <w:pPr>
              <w:keepNext/>
              <w:spacing w:before="100" w:after="0"/>
              <w:rPr>
                <w:rFonts w:ascii="Garamond" w:hAnsi="Garamond"/>
                <w:b/>
              </w:rPr>
            </w:pPr>
            <w:r w:rsidRPr="00392345">
              <w:rPr>
                <w:rFonts w:ascii="Garamond" w:hAnsi="Garamond"/>
                <w:b/>
              </w:rPr>
              <w:t>Target Area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2EFCE" w14:textId="39C37B5A" w:rsidR="00141B99" w:rsidRPr="0044158F" w:rsidRDefault="00141B99" w:rsidP="00141B99">
            <w:pPr>
              <w:spacing w:before="100" w:after="0"/>
              <w:rPr>
                <w:rFonts w:ascii="Garamond" w:hAnsi="Garamond"/>
                <w:color w:val="000000"/>
              </w:rPr>
            </w:pPr>
            <w:r w:rsidRPr="00392345">
              <w:rPr>
                <w:rFonts w:ascii="Garamond" w:hAnsi="Garamond"/>
                <w:color w:val="000000"/>
              </w:rPr>
              <w:t>Low Income Census Tracts</w:t>
            </w:r>
          </w:p>
        </w:tc>
      </w:tr>
      <w:tr w:rsidR="00141B99" w:rsidRPr="00392345" w14:paraId="3648458B" w14:textId="77777777" w:rsidTr="002B1B58">
        <w:trPr>
          <w:cantSplit/>
        </w:trPr>
        <w:tc>
          <w:tcPr>
            <w:tcW w:w="0" w:type="auto"/>
            <w:vMerge/>
            <w:tcBorders>
              <w:left w:val="single" w:sz="4" w:space="0" w:color="auto"/>
              <w:right w:val="single" w:sz="4" w:space="0" w:color="auto"/>
            </w:tcBorders>
            <w:shd w:val="clear" w:color="auto" w:fill="auto"/>
          </w:tcPr>
          <w:p w14:paraId="5E83034D"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27723" w14:textId="4ED7FDE5" w:rsidR="00141B99" w:rsidRPr="00392345" w:rsidRDefault="00141B99" w:rsidP="00141B99">
            <w:pPr>
              <w:keepNext/>
              <w:spacing w:before="100" w:after="0"/>
              <w:rPr>
                <w:rFonts w:ascii="Garamond" w:hAnsi="Garamond"/>
                <w:b/>
              </w:rPr>
            </w:pPr>
            <w:r w:rsidRPr="00392345">
              <w:rPr>
                <w:rFonts w:ascii="Garamond" w:hAnsi="Garamond"/>
                <w:b/>
              </w:rPr>
              <w:t>Goals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7592" w14:textId="1F35C2F2" w:rsidR="00141B99" w:rsidRPr="0044158F" w:rsidRDefault="00141B99" w:rsidP="00141B99">
            <w:pPr>
              <w:spacing w:before="100" w:after="0"/>
              <w:rPr>
                <w:rFonts w:ascii="Garamond" w:hAnsi="Garamond"/>
                <w:color w:val="000000"/>
              </w:rPr>
            </w:pPr>
            <w:r w:rsidRPr="00392345">
              <w:rPr>
                <w:rFonts w:ascii="Garamond" w:hAnsi="Garamond"/>
                <w:color w:val="000000"/>
              </w:rPr>
              <w:t>Public Facilities - General</w:t>
            </w:r>
          </w:p>
        </w:tc>
      </w:tr>
      <w:tr w:rsidR="00141B99" w:rsidRPr="00392345" w14:paraId="5D113F10" w14:textId="77777777" w:rsidTr="002B1B58">
        <w:trPr>
          <w:cantSplit/>
        </w:trPr>
        <w:tc>
          <w:tcPr>
            <w:tcW w:w="0" w:type="auto"/>
            <w:vMerge/>
            <w:tcBorders>
              <w:left w:val="single" w:sz="4" w:space="0" w:color="auto"/>
              <w:right w:val="single" w:sz="4" w:space="0" w:color="auto"/>
            </w:tcBorders>
            <w:shd w:val="clear" w:color="auto" w:fill="auto"/>
          </w:tcPr>
          <w:p w14:paraId="0DA0C7BB"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B096D" w14:textId="342F0AC3" w:rsidR="00141B99" w:rsidRPr="00392345" w:rsidRDefault="00141B99" w:rsidP="00141B99">
            <w:pPr>
              <w:keepNext/>
              <w:spacing w:before="100" w:after="0"/>
              <w:rPr>
                <w:rFonts w:ascii="Garamond" w:hAnsi="Garamond"/>
                <w:b/>
              </w:rPr>
            </w:pPr>
            <w:r w:rsidRPr="00392345">
              <w:rPr>
                <w:rFonts w:ascii="Garamond" w:hAnsi="Garamond"/>
                <w:b/>
              </w:rPr>
              <w:t>Needs Addressed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59926" w14:textId="60F94E0E" w:rsidR="00141B99" w:rsidRPr="0044158F" w:rsidRDefault="00141B99" w:rsidP="00141B99">
            <w:pPr>
              <w:spacing w:before="100" w:after="0"/>
              <w:rPr>
                <w:rFonts w:ascii="Garamond" w:hAnsi="Garamond"/>
                <w:color w:val="000000"/>
              </w:rPr>
            </w:pPr>
            <w:r w:rsidRPr="003A710E">
              <w:rPr>
                <w:rFonts w:ascii="Garamond" w:hAnsi="Garamond"/>
                <w:color w:val="000000"/>
              </w:rPr>
              <w:t>Sustainable Neighborhoods</w:t>
            </w:r>
          </w:p>
        </w:tc>
      </w:tr>
      <w:tr w:rsidR="00141B99" w:rsidRPr="00392345" w14:paraId="61AAC816" w14:textId="77777777" w:rsidTr="002B1B58">
        <w:trPr>
          <w:cantSplit/>
        </w:trPr>
        <w:tc>
          <w:tcPr>
            <w:tcW w:w="0" w:type="auto"/>
            <w:vMerge/>
            <w:tcBorders>
              <w:left w:val="single" w:sz="4" w:space="0" w:color="auto"/>
              <w:right w:val="single" w:sz="4" w:space="0" w:color="auto"/>
            </w:tcBorders>
            <w:shd w:val="clear" w:color="auto" w:fill="auto"/>
          </w:tcPr>
          <w:p w14:paraId="79AD371B"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7EF0A" w14:textId="0D822AE4" w:rsidR="00141B99" w:rsidRPr="00392345" w:rsidRDefault="00141B99" w:rsidP="00141B99">
            <w:pPr>
              <w:keepNext/>
              <w:spacing w:before="100" w:after="0"/>
              <w:rPr>
                <w:rFonts w:ascii="Garamond" w:hAnsi="Garamond"/>
                <w:b/>
              </w:rPr>
            </w:pPr>
            <w:r w:rsidRPr="00392345">
              <w:rPr>
                <w:rFonts w:ascii="Garamond" w:hAnsi="Garamond"/>
                <w:b/>
              </w:rPr>
              <w:t>Funding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9F938" w14:textId="7C088DD4" w:rsidR="00141B99" w:rsidRPr="0044158F" w:rsidRDefault="00141B99" w:rsidP="00141B99">
            <w:pPr>
              <w:spacing w:before="100" w:after="0"/>
              <w:rPr>
                <w:rFonts w:ascii="Garamond" w:hAnsi="Garamond"/>
                <w:color w:val="000000"/>
              </w:rPr>
            </w:pPr>
            <w:r w:rsidRPr="00392345">
              <w:rPr>
                <w:rFonts w:ascii="Garamond" w:hAnsi="Garamond"/>
                <w:color w:val="000000"/>
              </w:rPr>
              <w:t>CDBG: $</w:t>
            </w:r>
            <w:r>
              <w:rPr>
                <w:rFonts w:ascii="Garamond" w:hAnsi="Garamond"/>
                <w:color w:val="000000"/>
              </w:rPr>
              <w:t>200</w:t>
            </w:r>
            <w:r w:rsidRPr="00C80D03">
              <w:rPr>
                <w:rFonts w:ascii="Garamond" w:hAnsi="Garamond"/>
                <w:color w:val="000000"/>
              </w:rPr>
              <w:t>,000</w:t>
            </w:r>
          </w:p>
        </w:tc>
      </w:tr>
      <w:tr w:rsidR="00141B99" w:rsidRPr="00392345" w14:paraId="29733905" w14:textId="77777777" w:rsidTr="002B1B58">
        <w:trPr>
          <w:cantSplit/>
        </w:trPr>
        <w:tc>
          <w:tcPr>
            <w:tcW w:w="0" w:type="auto"/>
            <w:vMerge/>
            <w:tcBorders>
              <w:left w:val="single" w:sz="4" w:space="0" w:color="auto"/>
              <w:right w:val="single" w:sz="4" w:space="0" w:color="auto"/>
            </w:tcBorders>
            <w:shd w:val="clear" w:color="auto" w:fill="auto"/>
          </w:tcPr>
          <w:p w14:paraId="6FCADFA9"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35745" w14:textId="06B9ACD5" w:rsidR="00141B99" w:rsidRPr="00392345" w:rsidRDefault="00141B99" w:rsidP="00141B99">
            <w:pPr>
              <w:keepNext/>
              <w:spacing w:before="100" w:after="0"/>
              <w:rPr>
                <w:rFonts w:ascii="Garamond" w:hAnsi="Garamond"/>
                <w:b/>
              </w:rPr>
            </w:pPr>
            <w:r w:rsidRPr="00392345">
              <w:rPr>
                <w:rFonts w:ascii="Garamond" w:hAnsi="Garamond"/>
                <w:b/>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3462" w14:textId="77777777" w:rsidR="00141B99" w:rsidRPr="003A710E" w:rsidRDefault="00141B99" w:rsidP="00141B99">
            <w:pPr>
              <w:spacing w:line="360" w:lineRule="auto"/>
              <w:rPr>
                <w:rFonts w:ascii="Garamond" w:hAnsi="Garamond"/>
                <w:color w:val="000000"/>
              </w:rPr>
            </w:pPr>
            <w:r w:rsidRPr="003A710E">
              <w:rPr>
                <w:rFonts w:ascii="Times New Roman" w:hAnsi="Times New Roman" w:cs="Times New Roman"/>
              </w:rPr>
              <w:t xml:space="preserve">Improvements to ADA Sidewalk and curbs and equipment installation of ADA compliant accessible sidewalks in low- to moderate-income areas as determined by the West Lafayette Engineering Department West Lafayette. </w:t>
            </w:r>
            <w:r w:rsidRPr="003A710E">
              <w:rPr>
                <w:rFonts w:ascii="Garamond" w:hAnsi="Garamond"/>
                <w:color w:val="000000"/>
              </w:rPr>
              <w:t>This project is eligible under 24 CFR 570.201 (c) and will have a low to moderate-income area benefit.</w:t>
            </w:r>
          </w:p>
          <w:p w14:paraId="4767620D" w14:textId="77777777" w:rsidR="00141B99" w:rsidRPr="003A710E" w:rsidRDefault="00141B99" w:rsidP="00141B99">
            <w:pPr>
              <w:spacing w:line="360" w:lineRule="auto"/>
              <w:rPr>
                <w:rFonts w:ascii="Garamond" w:hAnsi="Garamond"/>
                <w:color w:val="000000"/>
              </w:rPr>
            </w:pPr>
          </w:p>
          <w:p w14:paraId="1667DC18" w14:textId="1C282DE4" w:rsidR="00141B99" w:rsidRPr="0044158F" w:rsidRDefault="00141B99" w:rsidP="00141B99">
            <w:pPr>
              <w:spacing w:before="100" w:after="0"/>
              <w:rPr>
                <w:rFonts w:ascii="Garamond" w:hAnsi="Garamond"/>
                <w:color w:val="000000"/>
              </w:rPr>
            </w:pPr>
          </w:p>
        </w:tc>
      </w:tr>
      <w:tr w:rsidR="00141B99" w:rsidRPr="00392345" w14:paraId="6B2A8E93" w14:textId="77777777" w:rsidTr="002B1B58">
        <w:trPr>
          <w:cantSplit/>
        </w:trPr>
        <w:tc>
          <w:tcPr>
            <w:tcW w:w="0" w:type="auto"/>
            <w:vMerge/>
            <w:tcBorders>
              <w:left w:val="single" w:sz="4" w:space="0" w:color="auto"/>
              <w:right w:val="single" w:sz="4" w:space="0" w:color="auto"/>
            </w:tcBorders>
            <w:shd w:val="clear" w:color="auto" w:fill="auto"/>
          </w:tcPr>
          <w:p w14:paraId="445F466A"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D22EF" w14:textId="24560838" w:rsidR="00141B99" w:rsidRPr="00392345" w:rsidRDefault="00141B99" w:rsidP="00141B99">
            <w:pPr>
              <w:keepNext/>
              <w:spacing w:before="100" w:after="0"/>
              <w:rPr>
                <w:rFonts w:ascii="Garamond" w:hAnsi="Garamond"/>
                <w:b/>
              </w:rPr>
            </w:pPr>
            <w:r w:rsidRPr="00392345">
              <w:rPr>
                <w:rFonts w:ascii="Garamond" w:hAnsi="Garamond"/>
                <w:b/>
              </w:rPr>
              <w:t>Target 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1D6CE" w14:textId="17ED3EDE" w:rsidR="00141B99" w:rsidRPr="0044158F" w:rsidRDefault="00141B99" w:rsidP="00141B99">
            <w:pPr>
              <w:spacing w:before="100" w:after="0"/>
              <w:rPr>
                <w:rFonts w:ascii="Garamond" w:hAnsi="Garamond"/>
                <w:color w:val="000000"/>
              </w:rPr>
            </w:pPr>
            <w:r w:rsidRPr="00392345">
              <w:rPr>
                <w:rFonts w:ascii="Garamond" w:hAnsi="Garamond"/>
                <w:color w:val="000000"/>
              </w:rPr>
              <w:t>6/30/202</w:t>
            </w:r>
            <w:r>
              <w:rPr>
                <w:rFonts w:ascii="Garamond" w:hAnsi="Garamond"/>
                <w:color w:val="000000"/>
              </w:rPr>
              <w:t>4</w:t>
            </w:r>
          </w:p>
        </w:tc>
      </w:tr>
      <w:tr w:rsidR="00141B99" w:rsidRPr="00392345" w14:paraId="4F2A35F1" w14:textId="77777777" w:rsidTr="002B1B58">
        <w:trPr>
          <w:cantSplit/>
        </w:trPr>
        <w:tc>
          <w:tcPr>
            <w:tcW w:w="0" w:type="auto"/>
            <w:vMerge/>
            <w:tcBorders>
              <w:left w:val="single" w:sz="4" w:space="0" w:color="auto"/>
              <w:right w:val="single" w:sz="4" w:space="0" w:color="auto"/>
            </w:tcBorders>
            <w:shd w:val="clear" w:color="auto" w:fill="auto"/>
          </w:tcPr>
          <w:p w14:paraId="5AAC936A"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026A5" w14:textId="013B70CF" w:rsidR="00141B99" w:rsidRPr="00392345" w:rsidRDefault="00141B99" w:rsidP="00141B99">
            <w:pPr>
              <w:keepNext/>
              <w:spacing w:before="100" w:after="0"/>
              <w:rPr>
                <w:rFonts w:ascii="Garamond" w:hAnsi="Garamond"/>
                <w:b/>
              </w:rPr>
            </w:pPr>
            <w:r w:rsidRPr="00392345">
              <w:rPr>
                <w:rStyle w:val="Strong"/>
                <w:rFonts w:ascii="Garamond" w:hAnsi="Garamond"/>
              </w:rPr>
              <w:t>Estimate the number and type of families that will benefit from the proposed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7594F" w14:textId="5E8E7F38" w:rsidR="00141B99" w:rsidRPr="0044158F" w:rsidRDefault="00141B99" w:rsidP="00141B99">
            <w:pPr>
              <w:spacing w:before="100" w:after="0"/>
              <w:rPr>
                <w:rFonts w:ascii="Garamond" w:hAnsi="Garamond"/>
                <w:color w:val="000000"/>
              </w:rPr>
            </w:pPr>
            <w:r w:rsidRPr="003A710E">
              <w:rPr>
                <w:rFonts w:ascii="Times New Roman" w:hAnsi="Times New Roman" w:cs="Times New Roman"/>
                <w:color w:val="000000"/>
              </w:rPr>
              <w:t>1,</w:t>
            </w:r>
            <w:r>
              <w:rPr>
                <w:rFonts w:ascii="Times New Roman" w:hAnsi="Times New Roman" w:cs="Times New Roman"/>
                <w:color w:val="000000"/>
              </w:rPr>
              <w:t>575</w:t>
            </w:r>
            <w:r w:rsidRPr="003A710E">
              <w:rPr>
                <w:rFonts w:ascii="Times New Roman" w:hAnsi="Times New Roman" w:cs="Times New Roman"/>
                <w:color w:val="000000"/>
              </w:rPr>
              <w:t xml:space="preserve"> low to moderate-income people from the LMI area benefit. </w:t>
            </w:r>
          </w:p>
        </w:tc>
      </w:tr>
      <w:tr w:rsidR="00141B99" w:rsidRPr="00392345" w14:paraId="4D4922EF" w14:textId="77777777" w:rsidTr="002B1B58">
        <w:trPr>
          <w:cantSplit/>
        </w:trPr>
        <w:tc>
          <w:tcPr>
            <w:tcW w:w="0" w:type="auto"/>
            <w:vMerge/>
            <w:tcBorders>
              <w:left w:val="single" w:sz="4" w:space="0" w:color="auto"/>
              <w:right w:val="single" w:sz="4" w:space="0" w:color="auto"/>
            </w:tcBorders>
            <w:shd w:val="clear" w:color="auto" w:fill="auto"/>
          </w:tcPr>
          <w:p w14:paraId="21643D56"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DD78" w14:textId="50446477" w:rsidR="00141B99" w:rsidRPr="00392345" w:rsidRDefault="00141B99" w:rsidP="00141B99">
            <w:pPr>
              <w:keepNext/>
              <w:spacing w:before="100" w:after="0"/>
              <w:rPr>
                <w:rFonts w:ascii="Garamond" w:hAnsi="Garamond"/>
                <w:b/>
              </w:rPr>
            </w:pPr>
            <w:r w:rsidRPr="00392345">
              <w:rPr>
                <w:rStyle w:val="Strong"/>
                <w:rFonts w:ascii="Garamond" w:hAnsi="Garamond"/>
              </w:rPr>
              <w:t>Location 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9F42B" w14:textId="2128ED0F" w:rsidR="00141B99" w:rsidRPr="0044158F" w:rsidRDefault="00141B99" w:rsidP="00141B99">
            <w:pPr>
              <w:spacing w:before="100" w:after="0"/>
              <w:rPr>
                <w:rFonts w:ascii="Garamond" w:hAnsi="Garamond"/>
                <w:color w:val="000000"/>
              </w:rPr>
            </w:pPr>
            <w:r>
              <w:rPr>
                <w:rFonts w:ascii="Times New Roman" w:hAnsi="Times New Roman" w:cs="Times New Roman"/>
              </w:rPr>
              <w:t xml:space="preserve"> (Sylvia Street</w:t>
            </w:r>
            <w:r w:rsidRPr="00CC2779">
              <w:rPr>
                <w:rFonts w:ascii="Times New Roman" w:hAnsi="Times New Roman" w:cs="Times New Roman"/>
              </w:rPr>
              <w:t>,</w:t>
            </w:r>
            <w:r>
              <w:rPr>
                <w:rFonts w:ascii="Times New Roman" w:hAnsi="Times New Roman" w:cs="Times New Roman"/>
              </w:rPr>
              <w:t xml:space="preserve"> West</w:t>
            </w:r>
            <w:r w:rsidRPr="00CC2779">
              <w:rPr>
                <w:rFonts w:ascii="Times New Roman" w:hAnsi="Times New Roman" w:cs="Times New Roman"/>
              </w:rPr>
              <w:t xml:space="preserve"> Lafayette, IN 4790</w:t>
            </w:r>
            <w:r>
              <w:rPr>
                <w:rFonts w:ascii="Times New Roman" w:hAnsi="Times New Roman" w:cs="Times New Roman"/>
              </w:rPr>
              <w:t>6) from Grant to Vine and Vine to N. Salisbury;</w:t>
            </w:r>
            <w:r w:rsidRPr="00CC2779">
              <w:rPr>
                <w:rFonts w:ascii="Times New Roman" w:hAnsi="Times New Roman" w:cs="Times New Roman"/>
              </w:rPr>
              <w:t xml:space="preserve"> </w:t>
            </w:r>
          </w:p>
        </w:tc>
      </w:tr>
      <w:tr w:rsidR="00141B99" w:rsidRPr="00392345" w14:paraId="1B32DEF1" w14:textId="77777777" w:rsidTr="002B1B58">
        <w:trPr>
          <w:cantSplit/>
        </w:trPr>
        <w:tc>
          <w:tcPr>
            <w:tcW w:w="0" w:type="auto"/>
            <w:vMerge/>
            <w:tcBorders>
              <w:left w:val="single" w:sz="4" w:space="0" w:color="auto"/>
              <w:bottom w:val="single" w:sz="4" w:space="0" w:color="auto"/>
              <w:right w:val="single" w:sz="4" w:space="0" w:color="auto"/>
            </w:tcBorders>
            <w:shd w:val="clear" w:color="auto" w:fill="auto"/>
          </w:tcPr>
          <w:p w14:paraId="09CE1AD8"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9926" w14:textId="3F511EF8" w:rsidR="00141B99" w:rsidRPr="00392345" w:rsidRDefault="00141B99" w:rsidP="00141B99">
            <w:pPr>
              <w:keepNext/>
              <w:spacing w:before="100" w:after="0"/>
              <w:rPr>
                <w:rFonts w:ascii="Garamond" w:hAnsi="Garamond"/>
                <w:b/>
              </w:rPr>
            </w:pPr>
            <w:r w:rsidRPr="00392345">
              <w:rPr>
                <w:rStyle w:val="Strong"/>
                <w:rFonts w:ascii="Garamond" w:hAnsi="Garamond"/>
              </w:rPr>
              <w:t>Planned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827FC" w14:textId="665EF394" w:rsidR="00141B99" w:rsidRPr="0044158F" w:rsidRDefault="00141B99" w:rsidP="00141B99">
            <w:pPr>
              <w:spacing w:before="100" w:after="0"/>
              <w:rPr>
                <w:rFonts w:ascii="Garamond" w:hAnsi="Garamond"/>
                <w:color w:val="000000"/>
              </w:rPr>
            </w:pPr>
            <w:r w:rsidRPr="003A710E">
              <w:rPr>
                <w:rFonts w:ascii="Times New Roman" w:hAnsi="Times New Roman" w:cs="Times New Roman"/>
              </w:rPr>
              <w:t xml:space="preserve">Improvements to ramps, curbs and equipment installation of ADA compliant sidewalks and curbs in low- to moderate-income areas. </w:t>
            </w:r>
          </w:p>
        </w:tc>
      </w:tr>
      <w:tr w:rsidR="00141B99" w:rsidRPr="00392345" w14:paraId="1466F698" w14:textId="77777777" w:rsidTr="00AF4BBC">
        <w:trPr>
          <w:cantSplit/>
        </w:trPr>
        <w:tc>
          <w:tcPr>
            <w:tcW w:w="0" w:type="auto"/>
            <w:vMerge w:val="restart"/>
            <w:tcBorders>
              <w:top w:val="single" w:sz="4" w:space="0" w:color="auto"/>
              <w:left w:val="single" w:sz="4" w:space="0" w:color="auto"/>
              <w:right w:val="single" w:sz="4" w:space="0" w:color="auto"/>
            </w:tcBorders>
            <w:shd w:val="clear" w:color="auto" w:fill="auto"/>
          </w:tcPr>
          <w:p w14:paraId="099F88B7" w14:textId="736AC47E" w:rsidR="00141B99" w:rsidRPr="00392345" w:rsidRDefault="00141B99" w:rsidP="00141B99">
            <w:pPr>
              <w:rPr>
                <w:rFonts w:ascii="Garamond" w:hAnsi="Garamond"/>
                <w:b/>
              </w:rPr>
            </w:pPr>
            <w:r>
              <w:rPr>
                <w:rFonts w:ascii="Garamond" w:hAnsi="Garamond"/>
                <w:b/>
              </w:rPr>
              <w:t>4</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4C7AB2" w14:textId="5BCF4AEF" w:rsidR="00141B99" w:rsidRPr="003A710E" w:rsidRDefault="00141B99" w:rsidP="00141B99">
            <w:pPr>
              <w:keepNext/>
              <w:spacing w:before="100" w:after="0"/>
              <w:rPr>
                <w:rFonts w:ascii="Garamond" w:hAnsi="Garamond"/>
                <w:b/>
              </w:rPr>
            </w:pPr>
            <w:r w:rsidRPr="00CC2779">
              <w:rPr>
                <w:rFonts w:ascii="Times New Roman" w:hAnsi="Times New Roman"/>
                <w:b/>
              </w:rPr>
              <w:t xml:space="preserve">Project Name </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0BCA91" w14:textId="09C98F10" w:rsidR="00141B99" w:rsidRPr="003A710E" w:rsidRDefault="00141B99" w:rsidP="00141B99">
            <w:pPr>
              <w:spacing w:before="100" w:after="0"/>
              <w:rPr>
                <w:rFonts w:ascii="Garamond" w:hAnsi="Garamond"/>
                <w:color w:val="000000"/>
              </w:rPr>
            </w:pPr>
            <w:r w:rsidRPr="00CC2779">
              <w:rPr>
                <w:rFonts w:ascii="Times New Roman" w:hAnsi="Times New Roman"/>
              </w:rPr>
              <w:t>Housing Initiative</w:t>
            </w:r>
            <w:r>
              <w:rPr>
                <w:rFonts w:ascii="Times New Roman" w:hAnsi="Times New Roman"/>
              </w:rPr>
              <w:t>s</w:t>
            </w:r>
          </w:p>
        </w:tc>
      </w:tr>
      <w:tr w:rsidR="00141B99" w:rsidRPr="00392345" w14:paraId="2EB383D5" w14:textId="77777777" w:rsidTr="00AF4BBC">
        <w:trPr>
          <w:cantSplit/>
        </w:trPr>
        <w:tc>
          <w:tcPr>
            <w:tcW w:w="0" w:type="auto"/>
            <w:vMerge/>
            <w:tcBorders>
              <w:left w:val="single" w:sz="4" w:space="0" w:color="auto"/>
              <w:right w:val="single" w:sz="4" w:space="0" w:color="auto"/>
            </w:tcBorders>
            <w:shd w:val="clear" w:color="auto" w:fill="auto"/>
          </w:tcPr>
          <w:p w14:paraId="4D0ED77F"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6DF868" w14:textId="5DFE4EF5" w:rsidR="00141B99" w:rsidRPr="00392345" w:rsidRDefault="00141B99" w:rsidP="00141B99">
            <w:pPr>
              <w:keepNext/>
              <w:spacing w:before="100" w:after="0"/>
              <w:rPr>
                <w:rFonts w:ascii="Garamond" w:hAnsi="Garamond"/>
                <w:b/>
              </w:rPr>
            </w:pPr>
            <w:r w:rsidRPr="00CC2779">
              <w:rPr>
                <w:rFonts w:ascii="Times New Roman" w:hAnsi="Times New Roman"/>
                <w:b/>
              </w:rPr>
              <w:t xml:space="preserve">Target Area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DF7C62" w14:textId="16179AE9" w:rsidR="00141B99" w:rsidRPr="00392345" w:rsidRDefault="00141B99" w:rsidP="00141B99">
            <w:pPr>
              <w:spacing w:before="100" w:after="0"/>
              <w:rPr>
                <w:rFonts w:ascii="Garamond" w:hAnsi="Garamond"/>
                <w:color w:val="000000"/>
              </w:rPr>
            </w:pPr>
            <w:r w:rsidRPr="00CC2779">
              <w:rPr>
                <w:rFonts w:ascii="Times New Roman" w:hAnsi="Times New Roman"/>
              </w:rPr>
              <w:t xml:space="preserve">City-wide initiatives </w:t>
            </w:r>
          </w:p>
        </w:tc>
      </w:tr>
      <w:tr w:rsidR="00141B99" w:rsidRPr="00392345" w14:paraId="6B0C133C" w14:textId="77777777" w:rsidTr="00AF4BBC">
        <w:trPr>
          <w:cantSplit/>
        </w:trPr>
        <w:tc>
          <w:tcPr>
            <w:tcW w:w="0" w:type="auto"/>
            <w:vMerge/>
            <w:tcBorders>
              <w:left w:val="single" w:sz="4" w:space="0" w:color="auto"/>
              <w:right w:val="single" w:sz="4" w:space="0" w:color="auto"/>
            </w:tcBorders>
            <w:shd w:val="clear" w:color="auto" w:fill="auto"/>
          </w:tcPr>
          <w:p w14:paraId="37D5601D"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D51B4B" w14:textId="39C96142" w:rsidR="00141B99" w:rsidRPr="00392345" w:rsidRDefault="00141B99" w:rsidP="00141B99">
            <w:pPr>
              <w:keepNext/>
              <w:spacing w:before="100" w:after="0"/>
              <w:rPr>
                <w:rFonts w:ascii="Garamond" w:hAnsi="Garamond"/>
                <w:b/>
              </w:rPr>
            </w:pPr>
            <w:r w:rsidRPr="00CC2779">
              <w:rPr>
                <w:rFonts w:ascii="Times New Roman" w:hAnsi="Times New Roman"/>
                <w:b/>
              </w:rPr>
              <w:t xml:space="preserve">Goals Supported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84CF27" w14:textId="39DE5C23" w:rsidR="00141B99" w:rsidRPr="00392345" w:rsidRDefault="00141B99" w:rsidP="00141B99">
            <w:pPr>
              <w:spacing w:before="100" w:after="0"/>
              <w:rPr>
                <w:rFonts w:ascii="Garamond" w:hAnsi="Garamond"/>
                <w:color w:val="000000"/>
              </w:rPr>
            </w:pPr>
            <w:r w:rsidRPr="00CC2779">
              <w:rPr>
                <w:rFonts w:ascii="Times New Roman" w:hAnsi="Times New Roman"/>
              </w:rPr>
              <w:t xml:space="preserve">Owner Occupied Repair </w:t>
            </w:r>
          </w:p>
        </w:tc>
      </w:tr>
      <w:tr w:rsidR="00141B99" w:rsidRPr="00392345" w14:paraId="075B8FE5" w14:textId="77777777" w:rsidTr="00AF4BBC">
        <w:trPr>
          <w:cantSplit/>
        </w:trPr>
        <w:tc>
          <w:tcPr>
            <w:tcW w:w="0" w:type="auto"/>
            <w:vMerge/>
            <w:tcBorders>
              <w:left w:val="single" w:sz="4" w:space="0" w:color="auto"/>
              <w:right w:val="single" w:sz="4" w:space="0" w:color="auto"/>
            </w:tcBorders>
            <w:shd w:val="clear" w:color="auto" w:fill="auto"/>
          </w:tcPr>
          <w:p w14:paraId="494ADF9B"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710C0F" w14:textId="5DC70D42" w:rsidR="00141B99" w:rsidRPr="00392345" w:rsidRDefault="00141B99" w:rsidP="00141B99">
            <w:pPr>
              <w:keepNext/>
              <w:spacing w:before="100" w:after="0"/>
              <w:rPr>
                <w:rFonts w:ascii="Garamond" w:hAnsi="Garamond"/>
                <w:b/>
              </w:rPr>
            </w:pPr>
            <w:r w:rsidRPr="00CC2779">
              <w:rPr>
                <w:rFonts w:ascii="Times New Roman" w:hAnsi="Times New Roman"/>
                <w:b/>
              </w:rPr>
              <w:t xml:space="preserve">Needs Addressed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E8719F" w14:textId="1B4DC260" w:rsidR="00141B99" w:rsidRPr="003A710E" w:rsidRDefault="00141B99" w:rsidP="00141B99">
            <w:pPr>
              <w:spacing w:before="100" w:after="0"/>
              <w:rPr>
                <w:rFonts w:ascii="Garamond" w:hAnsi="Garamond"/>
                <w:color w:val="000000"/>
              </w:rPr>
            </w:pPr>
            <w:r w:rsidRPr="00CC2779">
              <w:rPr>
                <w:rFonts w:ascii="Times New Roman" w:hAnsi="Times New Roman"/>
              </w:rPr>
              <w:t xml:space="preserve">Inclusive Neighborhoods </w:t>
            </w:r>
          </w:p>
        </w:tc>
      </w:tr>
      <w:tr w:rsidR="00141B99" w:rsidRPr="00392345" w14:paraId="586C1418" w14:textId="77777777" w:rsidTr="00AF4BBC">
        <w:trPr>
          <w:cantSplit/>
        </w:trPr>
        <w:tc>
          <w:tcPr>
            <w:tcW w:w="0" w:type="auto"/>
            <w:vMerge/>
            <w:tcBorders>
              <w:left w:val="single" w:sz="4" w:space="0" w:color="auto"/>
              <w:right w:val="single" w:sz="4" w:space="0" w:color="auto"/>
            </w:tcBorders>
            <w:shd w:val="clear" w:color="auto" w:fill="auto"/>
          </w:tcPr>
          <w:p w14:paraId="5EAC0155"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BBFC1D" w14:textId="131FF478" w:rsidR="00141B99" w:rsidRPr="00392345" w:rsidRDefault="00141B99" w:rsidP="00141B99">
            <w:pPr>
              <w:keepNext/>
              <w:spacing w:before="100" w:after="0"/>
              <w:rPr>
                <w:rFonts w:ascii="Garamond" w:hAnsi="Garamond"/>
                <w:b/>
              </w:rPr>
            </w:pPr>
            <w:r w:rsidRPr="00CC2779">
              <w:rPr>
                <w:rFonts w:ascii="Times New Roman" w:hAnsi="Times New Roman"/>
                <w:b/>
              </w:rPr>
              <w:t xml:space="preserve">Funding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C39D08" w14:textId="2B77DF0E" w:rsidR="00141B99" w:rsidRPr="00392345" w:rsidRDefault="00141B99" w:rsidP="00141B99">
            <w:pPr>
              <w:spacing w:before="100" w:after="0"/>
              <w:rPr>
                <w:rFonts w:ascii="Garamond" w:hAnsi="Garamond"/>
                <w:color w:val="000000"/>
              </w:rPr>
            </w:pPr>
            <w:r w:rsidRPr="00CC2779">
              <w:rPr>
                <w:rFonts w:ascii="Times New Roman" w:hAnsi="Times New Roman"/>
              </w:rPr>
              <w:t xml:space="preserve">CDBG: $6,000 </w:t>
            </w:r>
          </w:p>
        </w:tc>
      </w:tr>
      <w:tr w:rsidR="00141B99" w:rsidRPr="00392345" w14:paraId="0C7ED481" w14:textId="77777777" w:rsidTr="00AF4BBC">
        <w:trPr>
          <w:cantSplit/>
        </w:trPr>
        <w:tc>
          <w:tcPr>
            <w:tcW w:w="0" w:type="auto"/>
            <w:vMerge/>
            <w:tcBorders>
              <w:left w:val="single" w:sz="4" w:space="0" w:color="auto"/>
              <w:right w:val="single" w:sz="4" w:space="0" w:color="auto"/>
            </w:tcBorders>
            <w:shd w:val="clear" w:color="auto" w:fill="auto"/>
          </w:tcPr>
          <w:p w14:paraId="454BD4E7"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3893F" w14:textId="28AA5E03" w:rsidR="00141B99" w:rsidRPr="00392345" w:rsidRDefault="00141B99" w:rsidP="00141B99">
            <w:pPr>
              <w:keepNext/>
              <w:spacing w:before="100" w:after="0"/>
              <w:rPr>
                <w:rFonts w:ascii="Garamond" w:hAnsi="Garamond"/>
                <w:b/>
              </w:rPr>
            </w:pPr>
            <w:r w:rsidRPr="00CC2779">
              <w:rPr>
                <w:rFonts w:ascii="Times New Roman" w:hAnsi="Times New Roman"/>
                <w:b/>
              </w:rPr>
              <w:t xml:space="preserve">Description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6C9AE4" w14:textId="2AE57315" w:rsidR="00141B99" w:rsidRPr="003A710E" w:rsidRDefault="00141B99" w:rsidP="00141B99">
            <w:pPr>
              <w:spacing w:before="100" w:after="0"/>
              <w:rPr>
                <w:rFonts w:ascii="Garamond" w:hAnsi="Garamond"/>
                <w:color w:val="000000"/>
              </w:rPr>
            </w:pPr>
            <w:r w:rsidRPr="00CC2779">
              <w:rPr>
                <w:rFonts w:ascii="Times New Roman" w:hAnsi="Times New Roman"/>
              </w:rPr>
              <w:t xml:space="preserve">Owner Related Neighborhood Stabilization through increased affordable homeownership opportunities. TCCA SHARP Program -- Emergency Repair Assistance. The project is eligible under 24 CFR 570.202 (a) (1) and will have a low to moderate income housing benefit. </w:t>
            </w:r>
          </w:p>
        </w:tc>
      </w:tr>
      <w:tr w:rsidR="00141B99" w:rsidRPr="00392345" w14:paraId="4D9DBCE9" w14:textId="77777777" w:rsidTr="00AF4BBC">
        <w:trPr>
          <w:cantSplit/>
        </w:trPr>
        <w:tc>
          <w:tcPr>
            <w:tcW w:w="0" w:type="auto"/>
            <w:vMerge/>
            <w:tcBorders>
              <w:left w:val="single" w:sz="4" w:space="0" w:color="auto"/>
              <w:right w:val="single" w:sz="4" w:space="0" w:color="auto"/>
            </w:tcBorders>
            <w:shd w:val="clear" w:color="auto" w:fill="auto"/>
          </w:tcPr>
          <w:p w14:paraId="78AB0AC3"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C8D9FE" w14:textId="2BF45386" w:rsidR="00141B99" w:rsidRPr="00392345" w:rsidRDefault="00141B99" w:rsidP="00141B99">
            <w:pPr>
              <w:keepNext/>
              <w:spacing w:before="100" w:after="0"/>
              <w:rPr>
                <w:rFonts w:ascii="Garamond" w:hAnsi="Garamond"/>
                <w:b/>
              </w:rPr>
            </w:pPr>
            <w:r w:rsidRPr="00CC2779">
              <w:rPr>
                <w:rFonts w:ascii="Times New Roman" w:hAnsi="Times New Roman"/>
                <w:b/>
              </w:rPr>
              <w:t xml:space="preserve">Target Date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5FC88E" w14:textId="28E693BE" w:rsidR="00141B99" w:rsidRPr="00392345" w:rsidRDefault="00141B99" w:rsidP="00141B99">
            <w:pPr>
              <w:spacing w:before="100" w:after="0"/>
              <w:rPr>
                <w:rFonts w:ascii="Garamond" w:hAnsi="Garamond"/>
                <w:color w:val="000000"/>
              </w:rPr>
            </w:pPr>
            <w:r w:rsidRPr="00CC2779">
              <w:rPr>
                <w:rFonts w:ascii="Times New Roman" w:hAnsi="Times New Roman"/>
              </w:rPr>
              <w:t>6/30/202</w:t>
            </w:r>
            <w:r>
              <w:rPr>
                <w:rFonts w:ascii="Times New Roman" w:hAnsi="Times New Roman"/>
              </w:rPr>
              <w:t>4</w:t>
            </w:r>
            <w:r w:rsidRPr="00CC2779">
              <w:rPr>
                <w:rFonts w:ascii="Times New Roman" w:hAnsi="Times New Roman"/>
              </w:rPr>
              <w:t xml:space="preserve"> </w:t>
            </w:r>
          </w:p>
        </w:tc>
      </w:tr>
      <w:tr w:rsidR="00141B99" w:rsidRPr="00392345" w14:paraId="43641D10" w14:textId="77777777" w:rsidTr="00AF4BBC">
        <w:trPr>
          <w:cantSplit/>
        </w:trPr>
        <w:tc>
          <w:tcPr>
            <w:tcW w:w="0" w:type="auto"/>
            <w:vMerge/>
            <w:tcBorders>
              <w:left w:val="single" w:sz="4" w:space="0" w:color="auto"/>
              <w:right w:val="single" w:sz="4" w:space="0" w:color="auto"/>
            </w:tcBorders>
            <w:shd w:val="clear" w:color="auto" w:fill="auto"/>
          </w:tcPr>
          <w:p w14:paraId="376521DE"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D118B7" w14:textId="1D6C21CD" w:rsidR="00141B99" w:rsidRPr="00392345" w:rsidRDefault="00141B99" w:rsidP="00141B99">
            <w:pPr>
              <w:keepNext/>
              <w:spacing w:before="100" w:after="0"/>
              <w:rPr>
                <w:rFonts w:ascii="Garamond" w:hAnsi="Garamond"/>
                <w:b/>
              </w:rPr>
            </w:pPr>
            <w:r w:rsidRPr="00CC2779">
              <w:rPr>
                <w:rFonts w:ascii="Times New Roman" w:hAnsi="Times New Roman"/>
                <w:b/>
              </w:rPr>
              <w:t xml:space="preserve">Estimate the number and type of families that will benefit from the proposed activities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8A7B2" w14:textId="77777777" w:rsidR="00141B99" w:rsidRPr="00CC2779" w:rsidRDefault="00141B99" w:rsidP="00141B99">
            <w:pPr>
              <w:pStyle w:val="NoSpacing"/>
              <w:spacing w:line="276" w:lineRule="auto"/>
              <w:rPr>
                <w:rFonts w:ascii="Times New Roman" w:hAnsi="Times New Roman"/>
              </w:rPr>
            </w:pPr>
            <w:r w:rsidRPr="00CC2779">
              <w:rPr>
                <w:rFonts w:ascii="Times New Roman" w:hAnsi="Times New Roman"/>
              </w:rPr>
              <w:t xml:space="preserve">  </w:t>
            </w:r>
          </w:p>
          <w:p w14:paraId="19AE00DF" w14:textId="44D65BD6" w:rsidR="00141B99" w:rsidRPr="0044158F" w:rsidRDefault="00141B99" w:rsidP="00141B99">
            <w:pPr>
              <w:spacing w:before="100" w:after="0"/>
              <w:rPr>
                <w:rFonts w:ascii="Garamond" w:hAnsi="Garamond"/>
                <w:color w:val="000000"/>
              </w:rPr>
            </w:pPr>
            <w:r w:rsidRPr="00CC2779">
              <w:rPr>
                <w:rFonts w:ascii="Times New Roman" w:hAnsi="Times New Roman"/>
              </w:rPr>
              <w:t xml:space="preserve">It is estimated that </w:t>
            </w:r>
            <w:r>
              <w:rPr>
                <w:rFonts w:ascii="Times New Roman" w:hAnsi="Times New Roman"/>
              </w:rPr>
              <w:t>3</w:t>
            </w:r>
            <w:r w:rsidRPr="00CC2779">
              <w:rPr>
                <w:rFonts w:ascii="Times New Roman" w:hAnsi="Times New Roman"/>
              </w:rPr>
              <w:t xml:space="preserve"> low- to moderate-income households will be assisted from the activity.  </w:t>
            </w:r>
          </w:p>
        </w:tc>
      </w:tr>
      <w:tr w:rsidR="00141B99" w:rsidRPr="00392345" w14:paraId="358B417B" w14:textId="77777777" w:rsidTr="00AF4BBC">
        <w:trPr>
          <w:cantSplit/>
        </w:trPr>
        <w:tc>
          <w:tcPr>
            <w:tcW w:w="0" w:type="auto"/>
            <w:vMerge/>
            <w:tcBorders>
              <w:left w:val="single" w:sz="4" w:space="0" w:color="auto"/>
              <w:right w:val="single" w:sz="4" w:space="0" w:color="auto"/>
            </w:tcBorders>
            <w:shd w:val="clear" w:color="auto" w:fill="auto"/>
          </w:tcPr>
          <w:p w14:paraId="72BBD589"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FBEA19" w14:textId="5A345C62" w:rsidR="00141B99" w:rsidRPr="00392345" w:rsidRDefault="00141B99" w:rsidP="00141B99">
            <w:pPr>
              <w:keepNext/>
              <w:spacing w:before="100" w:after="0"/>
              <w:rPr>
                <w:rFonts w:ascii="Garamond" w:hAnsi="Garamond"/>
                <w:b/>
              </w:rPr>
            </w:pPr>
            <w:r w:rsidRPr="00CC2779">
              <w:rPr>
                <w:rFonts w:ascii="Times New Roman" w:hAnsi="Times New Roman"/>
                <w:b/>
              </w:rPr>
              <w:t xml:space="preserve">Location Description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8857" w14:textId="2ABEB33D" w:rsidR="00141B99" w:rsidRPr="0044158F" w:rsidRDefault="00141B99" w:rsidP="00141B99">
            <w:pPr>
              <w:spacing w:before="100" w:after="0"/>
              <w:rPr>
                <w:rFonts w:ascii="Garamond" w:hAnsi="Garamond"/>
                <w:color w:val="000000"/>
              </w:rPr>
            </w:pPr>
            <w:r w:rsidRPr="00CC2779">
              <w:rPr>
                <w:rFonts w:ascii="Times New Roman" w:hAnsi="Times New Roman"/>
                <w:color w:val="000000"/>
              </w:rPr>
              <w:t>2000 Elmwood Ave suite f, Lafayette, IN 47904</w:t>
            </w:r>
          </w:p>
        </w:tc>
      </w:tr>
      <w:tr w:rsidR="00141B99" w:rsidRPr="00392345" w14:paraId="4817E0C4" w14:textId="77777777" w:rsidTr="00AF4BBC">
        <w:trPr>
          <w:cantSplit/>
        </w:trPr>
        <w:tc>
          <w:tcPr>
            <w:tcW w:w="0" w:type="auto"/>
            <w:vMerge/>
            <w:tcBorders>
              <w:left w:val="single" w:sz="4" w:space="0" w:color="auto"/>
              <w:bottom w:val="single" w:sz="4" w:space="0" w:color="auto"/>
              <w:right w:val="single" w:sz="4" w:space="0" w:color="auto"/>
            </w:tcBorders>
            <w:shd w:val="clear" w:color="auto" w:fill="auto"/>
          </w:tcPr>
          <w:p w14:paraId="3A5BD749"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5EEFEC" w14:textId="1C606585" w:rsidR="00141B99" w:rsidRPr="00392345" w:rsidRDefault="00141B99" w:rsidP="00141B99">
            <w:pPr>
              <w:keepNext/>
              <w:spacing w:before="100" w:after="0"/>
              <w:rPr>
                <w:rFonts w:ascii="Garamond" w:hAnsi="Garamond"/>
                <w:b/>
              </w:rPr>
            </w:pPr>
            <w:r w:rsidRPr="00CC2779">
              <w:rPr>
                <w:rFonts w:ascii="Times New Roman" w:hAnsi="Times New Roman"/>
                <w:b/>
              </w:rPr>
              <w:t xml:space="preserve">Planned Activities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719DD" w14:textId="1D317024" w:rsidR="00141B99" w:rsidRPr="00392345" w:rsidRDefault="00141B99" w:rsidP="00141B99">
            <w:pPr>
              <w:spacing w:before="100" w:after="0"/>
              <w:rPr>
                <w:rFonts w:ascii="Garamond" w:hAnsi="Garamond"/>
                <w:color w:val="000000"/>
              </w:rPr>
            </w:pPr>
            <w:r w:rsidRPr="00CC2779">
              <w:rPr>
                <w:rFonts w:ascii="Times New Roman" w:hAnsi="Times New Roman"/>
                <w:color w:val="000000"/>
              </w:rPr>
              <w:t>SHARP will provide homeowners assistance with minor repairs such as replacing HVAC systems, accessibility modifications, and other minor items.</w:t>
            </w:r>
          </w:p>
        </w:tc>
      </w:tr>
      <w:tr w:rsidR="00141B99" w:rsidRPr="00CC2779" w14:paraId="094CDB62" w14:textId="77777777" w:rsidTr="004E67DC">
        <w:trPr>
          <w:cantSplit/>
        </w:trPr>
        <w:tc>
          <w:tcPr>
            <w:tcW w:w="0" w:type="auto"/>
            <w:vMerge w:val="restart"/>
            <w:tcBorders>
              <w:top w:val="single" w:sz="4" w:space="0" w:color="auto"/>
              <w:left w:val="single" w:sz="4" w:space="0" w:color="auto"/>
              <w:right w:val="single" w:sz="4" w:space="0" w:color="auto"/>
            </w:tcBorders>
            <w:shd w:val="clear" w:color="auto" w:fill="auto"/>
          </w:tcPr>
          <w:p w14:paraId="5716A2DB" w14:textId="1F85D611" w:rsidR="00141B99" w:rsidRPr="0044158F" w:rsidRDefault="00141B99" w:rsidP="00141B99">
            <w:pPr>
              <w:rPr>
                <w:rFonts w:ascii="Garamond" w:hAnsi="Garamond"/>
                <w:b/>
              </w:rPr>
            </w:pPr>
            <w:r>
              <w:rPr>
                <w:rFonts w:ascii="Garamond" w:hAnsi="Garamond"/>
              </w:rPr>
              <w:t>5</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729BBB" w14:textId="6CBDBA18" w:rsidR="00141B99" w:rsidRPr="0044158F" w:rsidRDefault="00141B99" w:rsidP="00141B99">
            <w:pPr>
              <w:keepNext/>
              <w:spacing w:before="100"/>
              <w:rPr>
                <w:rFonts w:ascii="Garamond" w:hAnsi="Garamond"/>
                <w:b/>
              </w:rPr>
            </w:pPr>
            <w:r w:rsidRPr="00392345">
              <w:rPr>
                <w:rFonts w:ascii="Garamond" w:hAnsi="Garamond"/>
                <w:b/>
              </w:rPr>
              <w:t>Project Name</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CD0530" w14:textId="1FEDF309" w:rsidR="00141B99" w:rsidRPr="0044158F" w:rsidRDefault="00141B99" w:rsidP="00141B99">
            <w:pPr>
              <w:spacing w:before="100"/>
              <w:rPr>
                <w:rFonts w:ascii="Garamond" w:hAnsi="Garamond"/>
                <w:color w:val="000000"/>
              </w:rPr>
            </w:pPr>
            <w:r>
              <w:rPr>
                <w:rFonts w:ascii="Garamond" w:hAnsi="Garamond"/>
                <w:color w:val="000000"/>
              </w:rPr>
              <w:t>Food Access</w:t>
            </w:r>
          </w:p>
        </w:tc>
      </w:tr>
      <w:tr w:rsidR="00141B99" w:rsidRPr="00CC2779" w14:paraId="298A9D3D" w14:textId="77777777" w:rsidTr="002026A2">
        <w:trPr>
          <w:cantSplit/>
        </w:trPr>
        <w:tc>
          <w:tcPr>
            <w:tcW w:w="0" w:type="auto"/>
            <w:vMerge/>
            <w:tcBorders>
              <w:left w:val="single" w:sz="4" w:space="0" w:color="auto"/>
              <w:right w:val="single" w:sz="4" w:space="0" w:color="auto"/>
            </w:tcBorders>
            <w:shd w:val="clear" w:color="auto" w:fill="auto"/>
          </w:tcPr>
          <w:p w14:paraId="6488E304"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F4EE" w14:textId="12EA19AC" w:rsidR="00141B99" w:rsidRPr="0044158F" w:rsidRDefault="00141B99" w:rsidP="00141B99">
            <w:pPr>
              <w:keepNext/>
              <w:spacing w:before="100"/>
              <w:rPr>
                <w:rFonts w:ascii="Garamond" w:hAnsi="Garamond"/>
                <w:b/>
              </w:rPr>
            </w:pPr>
            <w:r w:rsidRPr="00392345">
              <w:rPr>
                <w:rFonts w:ascii="Garamond" w:hAnsi="Garamond"/>
                <w:b/>
              </w:rPr>
              <w:t>Target Area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63E8E" w14:textId="01EBB5FC" w:rsidR="00141B99" w:rsidRPr="0044158F" w:rsidRDefault="00141B99" w:rsidP="00141B99">
            <w:pPr>
              <w:spacing w:before="100"/>
              <w:rPr>
                <w:rFonts w:ascii="Garamond" w:hAnsi="Garamond"/>
                <w:color w:val="000000"/>
              </w:rPr>
            </w:pPr>
            <w:r w:rsidRPr="00392345">
              <w:rPr>
                <w:rFonts w:ascii="Garamond" w:hAnsi="Garamond"/>
                <w:color w:val="000000"/>
              </w:rPr>
              <w:t>City-wide initiatives</w:t>
            </w:r>
          </w:p>
        </w:tc>
      </w:tr>
      <w:tr w:rsidR="00141B99" w:rsidRPr="00CC2779" w14:paraId="2A916F81" w14:textId="77777777" w:rsidTr="002026A2">
        <w:trPr>
          <w:cantSplit/>
        </w:trPr>
        <w:tc>
          <w:tcPr>
            <w:tcW w:w="0" w:type="auto"/>
            <w:vMerge/>
            <w:tcBorders>
              <w:left w:val="single" w:sz="4" w:space="0" w:color="auto"/>
              <w:right w:val="single" w:sz="4" w:space="0" w:color="auto"/>
            </w:tcBorders>
            <w:shd w:val="clear" w:color="auto" w:fill="auto"/>
          </w:tcPr>
          <w:p w14:paraId="45BEE3DC"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83953" w14:textId="0C182BD9" w:rsidR="00141B99" w:rsidRPr="0044158F" w:rsidRDefault="00141B99" w:rsidP="00141B99">
            <w:pPr>
              <w:keepNext/>
              <w:spacing w:before="100"/>
              <w:rPr>
                <w:rFonts w:ascii="Garamond" w:hAnsi="Garamond"/>
                <w:b/>
              </w:rPr>
            </w:pPr>
            <w:r w:rsidRPr="00392345">
              <w:rPr>
                <w:rFonts w:ascii="Garamond" w:hAnsi="Garamond"/>
                <w:b/>
              </w:rPr>
              <w:t>Goals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C0D27" w14:textId="1E0A324D" w:rsidR="00141B99" w:rsidRPr="0044158F" w:rsidRDefault="00141B99" w:rsidP="00141B99">
            <w:pPr>
              <w:spacing w:before="100"/>
              <w:rPr>
                <w:rFonts w:ascii="Garamond" w:hAnsi="Garamond"/>
                <w:color w:val="000000"/>
              </w:rPr>
            </w:pPr>
            <w:r w:rsidRPr="00392345">
              <w:rPr>
                <w:rFonts w:ascii="Garamond" w:hAnsi="Garamond"/>
                <w:color w:val="000000"/>
              </w:rPr>
              <w:t>Food Access</w:t>
            </w:r>
          </w:p>
        </w:tc>
      </w:tr>
      <w:tr w:rsidR="00141B99" w:rsidRPr="00CC2779" w14:paraId="020CF379" w14:textId="77777777" w:rsidTr="002026A2">
        <w:trPr>
          <w:cantSplit/>
        </w:trPr>
        <w:tc>
          <w:tcPr>
            <w:tcW w:w="0" w:type="auto"/>
            <w:vMerge/>
            <w:tcBorders>
              <w:left w:val="single" w:sz="4" w:space="0" w:color="auto"/>
              <w:right w:val="single" w:sz="4" w:space="0" w:color="auto"/>
            </w:tcBorders>
            <w:shd w:val="clear" w:color="auto" w:fill="auto"/>
          </w:tcPr>
          <w:p w14:paraId="286F75A4"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0DCE2" w14:textId="7B8B82E8" w:rsidR="00141B99" w:rsidRPr="0044158F" w:rsidRDefault="00141B99" w:rsidP="00141B99">
            <w:pPr>
              <w:keepNext/>
              <w:spacing w:before="100"/>
              <w:rPr>
                <w:rFonts w:ascii="Garamond" w:hAnsi="Garamond"/>
                <w:b/>
              </w:rPr>
            </w:pPr>
            <w:r w:rsidRPr="00392345">
              <w:rPr>
                <w:rFonts w:ascii="Garamond" w:hAnsi="Garamond"/>
                <w:b/>
              </w:rPr>
              <w:t>Needs Addressed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AECE" w14:textId="0D4BCCDF" w:rsidR="00141B99" w:rsidRPr="0044158F" w:rsidRDefault="00141B99" w:rsidP="00141B99">
            <w:pPr>
              <w:spacing w:before="100"/>
              <w:rPr>
                <w:rFonts w:ascii="Garamond" w:hAnsi="Garamond"/>
                <w:color w:val="000000"/>
              </w:rPr>
            </w:pPr>
            <w:r w:rsidRPr="00392345">
              <w:rPr>
                <w:rFonts w:ascii="Garamond" w:hAnsi="Garamond"/>
                <w:color w:val="000000"/>
              </w:rPr>
              <w:t>Sustainable Neighborhoods</w:t>
            </w:r>
          </w:p>
        </w:tc>
      </w:tr>
      <w:tr w:rsidR="00141B99" w:rsidRPr="00CC2779" w14:paraId="10B314DA" w14:textId="77777777" w:rsidTr="002026A2">
        <w:trPr>
          <w:cantSplit/>
        </w:trPr>
        <w:tc>
          <w:tcPr>
            <w:tcW w:w="0" w:type="auto"/>
            <w:vMerge/>
            <w:tcBorders>
              <w:left w:val="single" w:sz="4" w:space="0" w:color="auto"/>
              <w:right w:val="single" w:sz="4" w:space="0" w:color="auto"/>
            </w:tcBorders>
            <w:shd w:val="clear" w:color="auto" w:fill="auto"/>
          </w:tcPr>
          <w:p w14:paraId="45E52C3E"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F24B7" w14:textId="6C5CCBA0" w:rsidR="00141B99" w:rsidRPr="0044158F" w:rsidRDefault="00141B99" w:rsidP="00141B99">
            <w:pPr>
              <w:keepNext/>
              <w:spacing w:before="100"/>
              <w:rPr>
                <w:rFonts w:ascii="Garamond" w:hAnsi="Garamond"/>
                <w:b/>
              </w:rPr>
            </w:pPr>
            <w:r w:rsidRPr="00392345">
              <w:rPr>
                <w:rFonts w:ascii="Garamond" w:hAnsi="Garamond"/>
                <w:b/>
              </w:rPr>
              <w:t>Funding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030F6" w14:textId="7CF7A45F" w:rsidR="00141B99" w:rsidRPr="0044158F" w:rsidRDefault="00141B99" w:rsidP="00141B99">
            <w:pPr>
              <w:spacing w:before="100"/>
              <w:rPr>
                <w:rFonts w:ascii="Garamond" w:hAnsi="Garamond"/>
                <w:color w:val="000000"/>
              </w:rPr>
            </w:pPr>
            <w:r w:rsidRPr="007D1BA4">
              <w:rPr>
                <w:rFonts w:ascii="Garamond" w:hAnsi="Garamond"/>
                <w:b/>
                <w:bCs/>
                <w:color w:val="FF0000"/>
              </w:rPr>
              <w:t>CDBG: $19,786</w:t>
            </w:r>
          </w:p>
        </w:tc>
      </w:tr>
      <w:tr w:rsidR="00141B99" w:rsidRPr="00CC2779" w14:paraId="788F86A3" w14:textId="77777777" w:rsidTr="002026A2">
        <w:trPr>
          <w:cantSplit/>
        </w:trPr>
        <w:tc>
          <w:tcPr>
            <w:tcW w:w="0" w:type="auto"/>
            <w:vMerge/>
            <w:tcBorders>
              <w:left w:val="single" w:sz="4" w:space="0" w:color="auto"/>
              <w:right w:val="single" w:sz="4" w:space="0" w:color="auto"/>
            </w:tcBorders>
            <w:shd w:val="clear" w:color="auto" w:fill="auto"/>
          </w:tcPr>
          <w:p w14:paraId="4133AD9C"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F46" w14:textId="4ACF8CF4" w:rsidR="00141B99" w:rsidRPr="0044158F" w:rsidRDefault="00141B99" w:rsidP="00141B99">
            <w:pPr>
              <w:keepNext/>
              <w:spacing w:before="100"/>
              <w:rPr>
                <w:rFonts w:ascii="Garamond" w:hAnsi="Garamond"/>
                <w:b/>
              </w:rPr>
            </w:pPr>
            <w:r w:rsidRPr="00392345">
              <w:rPr>
                <w:rFonts w:ascii="Garamond" w:hAnsi="Garamond"/>
                <w:b/>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4A5F5" w14:textId="3C08DAE7" w:rsidR="00141B99" w:rsidRPr="0044158F" w:rsidRDefault="00141B99" w:rsidP="00141B99">
            <w:pPr>
              <w:spacing w:before="100"/>
              <w:rPr>
                <w:rFonts w:ascii="Garamond" w:hAnsi="Garamond"/>
                <w:color w:val="000000"/>
              </w:rPr>
            </w:pPr>
            <w:r w:rsidRPr="00392345">
              <w:rPr>
                <w:rFonts w:ascii="Garamond" w:hAnsi="Garamond"/>
                <w:color w:val="000000"/>
              </w:rPr>
              <w:t>Providing food and connections to case management to low- and moderate-income residents</w:t>
            </w:r>
            <w:r>
              <w:rPr>
                <w:rFonts w:ascii="Garamond" w:hAnsi="Garamond"/>
                <w:color w:val="000000"/>
              </w:rPr>
              <w:t xml:space="preserve">, some of </w:t>
            </w:r>
            <w:r>
              <w:rPr>
                <w:rFonts w:ascii="Times New Roman" w:hAnsi="Times New Roman" w:cs="Times New Roman"/>
              </w:rPr>
              <w:t>whom have been economically impacted by the COVID-19 pandemic</w:t>
            </w:r>
            <w:r w:rsidRPr="00CC2779">
              <w:rPr>
                <w:rFonts w:ascii="Times New Roman" w:hAnsi="Times New Roman" w:cs="Times New Roman"/>
              </w:rPr>
              <w:t>.</w:t>
            </w:r>
            <w:r>
              <w:rPr>
                <w:rFonts w:ascii="Times New Roman" w:hAnsi="Times New Roman" w:cs="Times New Roman"/>
              </w:rPr>
              <w:t xml:space="preserve"> </w:t>
            </w:r>
            <w:r w:rsidRPr="00392345">
              <w:rPr>
                <w:rFonts w:ascii="Garamond" w:hAnsi="Garamond"/>
                <w:color w:val="000000"/>
              </w:rPr>
              <w:t>The project is eligible under 24 CFR 570.201 (e) and will provide low to moderate income clientele benefit.</w:t>
            </w:r>
          </w:p>
        </w:tc>
      </w:tr>
      <w:tr w:rsidR="00141B99" w:rsidRPr="00CC2779" w14:paraId="367DE371" w14:textId="77777777" w:rsidTr="002026A2">
        <w:trPr>
          <w:cantSplit/>
        </w:trPr>
        <w:tc>
          <w:tcPr>
            <w:tcW w:w="0" w:type="auto"/>
            <w:vMerge/>
            <w:tcBorders>
              <w:left w:val="single" w:sz="4" w:space="0" w:color="auto"/>
              <w:right w:val="single" w:sz="4" w:space="0" w:color="auto"/>
            </w:tcBorders>
            <w:shd w:val="clear" w:color="auto" w:fill="auto"/>
          </w:tcPr>
          <w:p w14:paraId="352D04DD"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0709F" w14:textId="55905055" w:rsidR="00141B99" w:rsidRPr="0044158F" w:rsidRDefault="00141B99" w:rsidP="00141B99">
            <w:pPr>
              <w:keepNext/>
              <w:spacing w:before="100"/>
              <w:rPr>
                <w:rFonts w:ascii="Garamond" w:hAnsi="Garamond"/>
                <w:b/>
              </w:rPr>
            </w:pPr>
            <w:r w:rsidRPr="00392345">
              <w:rPr>
                <w:rFonts w:ascii="Garamond" w:hAnsi="Garamond"/>
                <w:b/>
              </w:rPr>
              <w:t>Target 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D518A" w14:textId="2C2D2EF4" w:rsidR="00141B99" w:rsidRPr="0044158F" w:rsidRDefault="00141B99" w:rsidP="00141B99">
            <w:pPr>
              <w:spacing w:before="100"/>
              <w:rPr>
                <w:rFonts w:ascii="Garamond" w:hAnsi="Garamond"/>
                <w:color w:val="000000"/>
              </w:rPr>
            </w:pPr>
            <w:r w:rsidRPr="00392345">
              <w:rPr>
                <w:rFonts w:ascii="Garamond" w:hAnsi="Garamond"/>
                <w:color w:val="000000"/>
              </w:rPr>
              <w:t>6/30/202</w:t>
            </w:r>
            <w:r>
              <w:rPr>
                <w:rFonts w:ascii="Garamond" w:hAnsi="Garamond"/>
                <w:color w:val="000000"/>
              </w:rPr>
              <w:t>4</w:t>
            </w:r>
          </w:p>
        </w:tc>
      </w:tr>
      <w:tr w:rsidR="00141B99" w:rsidRPr="00CC2779" w14:paraId="5CA93328" w14:textId="77777777" w:rsidTr="002026A2">
        <w:trPr>
          <w:cantSplit/>
        </w:trPr>
        <w:tc>
          <w:tcPr>
            <w:tcW w:w="0" w:type="auto"/>
            <w:vMerge/>
            <w:tcBorders>
              <w:left w:val="single" w:sz="4" w:space="0" w:color="auto"/>
              <w:right w:val="single" w:sz="4" w:space="0" w:color="auto"/>
            </w:tcBorders>
            <w:shd w:val="clear" w:color="auto" w:fill="auto"/>
          </w:tcPr>
          <w:p w14:paraId="168B2465"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FEEF6" w14:textId="2B1064F5" w:rsidR="00141B99" w:rsidRPr="0044158F" w:rsidRDefault="00141B99" w:rsidP="00141B99">
            <w:pPr>
              <w:keepNext/>
              <w:spacing w:before="100"/>
              <w:rPr>
                <w:rFonts w:ascii="Garamond" w:hAnsi="Garamond"/>
                <w:b/>
              </w:rPr>
            </w:pPr>
            <w:r w:rsidRPr="00392345">
              <w:rPr>
                <w:rStyle w:val="Strong"/>
                <w:rFonts w:ascii="Garamond" w:hAnsi="Garamond"/>
              </w:rPr>
              <w:t>Estimate the number and type of families that will benefit from the proposed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13AB1" w14:textId="77777777" w:rsidR="00141B99" w:rsidRPr="00503D27" w:rsidRDefault="00141B99" w:rsidP="00141B99">
            <w:pPr>
              <w:spacing w:before="100" w:line="360" w:lineRule="auto"/>
              <w:rPr>
                <w:rFonts w:ascii="Garamond" w:hAnsi="Garamond"/>
                <w:b/>
                <w:bCs/>
                <w:color w:val="FF0000"/>
              </w:rPr>
            </w:pPr>
            <w:r w:rsidRPr="00503D27">
              <w:rPr>
                <w:rFonts w:ascii="Garamond" w:hAnsi="Garamond"/>
                <w:b/>
                <w:bCs/>
                <w:color w:val="FF0000"/>
              </w:rPr>
              <w:t>The Meals on Wheels program will benefit 50-60 LMI people, targeting seniors and persons with disabilities for the Meals on Wheels program. </w:t>
            </w:r>
          </w:p>
          <w:p w14:paraId="51A5645A" w14:textId="77777777" w:rsidR="00141B99" w:rsidRPr="00503D27" w:rsidRDefault="00141B99" w:rsidP="00141B99">
            <w:pPr>
              <w:spacing w:before="100" w:line="360" w:lineRule="auto"/>
              <w:rPr>
                <w:rFonts w:ascii="Garamond" w:hAnsi="Garamond"/>
                <w:b/>
                <w:bCs/>
                <w:color w:val="FF0000"/>
              </w:rPr>
            </w:pPr>
            <w:r w:rsidRPr="00503D27">
              <w:rPr>
                <w:rFonts w:ascii="Garamond" w:hAnsi="Garamond"/>
                <w:b/>
                <w:bCs/>
                <w:color w:val="FF0000"/>
              </w:rPr>
              <w:t> </w:t>
            </w:r>
          </w:p>
          <w:p w14:paraId="2F54A0CA" w14:textId="5107B88C" w:rsidR="00141B99" w:rsidRPr="0044158F" w:rsidRDefault="00141B99" w:rsidP="00141B99">
            <w:pPr>
              <w:spacing w:before="100"/>
              <w:rPr>
                <w:rFonts w:ascii="Garamond" w:hAnsi="Garamond"/>
                <w:color w:val="000000"/>
              </w:rPr>
            </w:pPr>
            <w:r w:rsidRPr="00503D27">
              <w:rPr>
                <w:rFonts w:ascii="Garamond" w:hAnsi="Garamond"/>
                <w:b/>
                <w:bCs/>
                <w:color w:val="FF0000"/>
              </w:rPr>
              <w:t>The Food Finders Food Bank Friendship House program will assist with reducing food scarcity to 30 LMI persons.</w:t>
            </w:r>
            <w:r w:rsidRPr="00503D27">
              <w:rPr>
                <w:color w:val="FF0000"/>
              </w:rPr>
              <w:t xml:space="preserve"> </w:t>
            </w:r>
          </w:p>
        </w:tc>
      </w:tr>
      <w:tr w:rsidR="00141B99" w:rsidRPr="00CC2779" w14:paraId="0F6968E7" w14:textId="77777777" w:rsidTr="002026A2">
        <w:trPr>
          <w:cantSplit/>
        </w:trPr>
        <w:tc>
          <w:tcPr>
            <w:tcW w:w="0" w:type="auto"/>
            <w:vMerge/>
            <w:tcBorders>
              <w:left w:val="single" w:sz="4" w:space="0" w:color="auto"/>
              <w:bottom w:val="single" w:sz="4" w:space="0" w:color="auto"/>
              <w:right w:val="single" w:sz="4" w:space="0" w:color="auto"/>
            </w:tcBorders>
            <w:shd w:val="clear" w:color="auto" w:fill="auto"/>
          </w:tcPr>
          <w:p w14:paraId="621C7433"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2AD3A" w14:textId="4C382E31" w:rsidR="00141B99" w:rsidRPr="0044158F" w:rsidRDefault="00141B99" w:rsidP="00141B99">
            <w:pPr>
              <w:keepNext/>
              <w:spacing w:before="100"/>
              <w:rPr>
                <w:rFonts w:ascii="Garamond" w:hAnsi="Garamond"/>
                <w:b/>
              </w:rPr>
            </w:pPr>
            <w:r w:rsidRPr="00392345">
              <w:rPr>
                <w:rStyle w:val="Strong"/>
                <w:rFonts w:ascii="Garamond" w:hAnsi="Garamond"/>
              </w:rPr>
              <w:t>Location 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C8F12" w14:textId="17825158" w:rsidR="00141B99" w:rsidRPr="0044158F" w:rsidRDefault="00141B99" w:rsidP="00141B99">
            <w:pPr>
              <w:spacing w:before="100"/>
              <w:rPr>
                <w:rFonts w:ascii="Garamond" w:hAnsi="Garamond"/>
                <w:color w:val="000000"/>
              </w:rPr>
            </w:pPr>
            <w:r w:rsidRPr="009E7AA8">
              <w:rPr>
                <w:rFonts w:ascii="Garamond" w:hAnsi="Garamond"/>
                <w:color w:val="000000"/>
              </w:rPr>
              <w:t>2000 Elmwood Ave Suite F.</w:t>
            </w:r>
            <w:r>
              <w:rPr>
                <w:rFonts w:ascii="Garamond" w:hAnsi="Garamond"/>
                <w:color w:val="000000"/>
              </w:rPr>
              <w:t xml:space="preserve"> </w:t>
            </w:r>
            <w:r w:rsidRPr="009E7AA8">
              <w:rPr>
                <w:rFonts w:ascii="Garamond" w:hAnsi="Garamond"/>
                <w:color w:val="000000"/>
              </w:rPr>
              <w:t>Lafayette IN 47904</w:t>
            </w:r>
          </w:p>
        </w:tc>
      </w:tr>
      <w:tr w:rsidR="00141B99" w:rsidRPr="00CC2779" w14:paraId="17D8F131" w14:textId="77777777" w:rsidTr="0044158F">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14:paraId="59EA24B5" w14:textId="77777777" w:rsidR="00141B99" w:rsidRPr="0044158F"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F15D7" w14:textId="6724C243" w:rsidR="00141B99" w:rsidRPr="0044158F" w:rsidRDefault="00141B99" w:rsidP="00141B99">
            <w:pPr>
              <w:keepNext/>
              <w:spacing w:before="100"/>
              <w:rPr>
                <w:rFonts w:ascii="Garamond" w:hAnsi="Garamond"/>
                <w:b/>
              </w:rPr>
            </w:pPr>
            <w:r w:rsidRPr="00392345">
              <w:rPr>
                <w:rStyle w:val="Strong"/>
                <w:rFonts w:ascii="Garamond" w:hAnsi="Garamond"/>
              </w:rPr>
              <w:t>Planned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583AA" w14:textId="39522E58" w:rsidR="00141B99" w:rsidRPr="0044158F" w:rsidRDefault="00141B99" w:rsidP="00141B99">
            <w:pPr>
              <w:spacing w:before="100"/>
              <w:rPr>
                <w:rFonts w:ascii="Garamond" w:hAnsi="Garamond"/>
                <w:color w:val="000000"/>
              </w:rPr>
            </w:pPr>
            <w:r w:rsidRPr="00392345">
              <w:rPr>
                <w:rFonts w:ascii="Garamond" w:hAnsi="Garamond"/>
                <w:color w:val="000000"/>
              </w:rPr>
              <w:t>Providing food to low- and moderate-income residents. Facilities/programs involved include Meals on Wheels, a delivery service that delivers hot meals to senior and individuals with disabilities. </w:t>
            </w:r>
            <w:r>
              <w:rPr>
                <w:rFonts w:ascii="Garamond" w:hAnsi="Garamond"/>
                <w:color w:val="000000"/>
              </w:rPr>
              <w:t xml:space="preserve"> </w:t>
            </w:r>
          </w:p>
        </w:tc>
      </w:tr>
      <w:tr w:rsidR="00141B99" w:rsidRPr="00392345" w14:paraId="1DBC4CF4" w14:textId="77777777" w:rsidTr="004E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val="restart"/>
            <w:tcBorders>
              <w:top w:val="single" w:sz="4" w:space="0" w:color="auto"/>
              <w:left w:val="single" w:sz="4" w:space="0" w:color="auto"/>
              <w:right w:val="single" w:sz="4" w:space="0" w:color="auto"/>
            </w:tcBorders>
            <w:shd w:val="clear" w:color="auto" w:fill="auto"/>
          </w:tcPr>
          <w:p w14:paraId="78A9B5DF" w14:textId="4EFD8AAF" w:rsidR="00141B99" w:rsidRPr="00392345" w:rsidRDefault="00141B99" w:rsidP="00141B99">
            <w:pPr>
              <w:rPr>
                <w:rFonts w:ascii="Garamond" w:hAnsi="Garamond"/>
                <w:b/>
              </w:rPr>
            </w:pPr>
            <w:r>
              <w:rPr>
                <w:rFonts w:ascii="Garamond" w:hAnsi="Garamond"/>
                <w:b/>
              </w:rPr>
              <w:t>6</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1B31A62" w14:textId="6ECEF848" w:rsidR="00141B99" w:rsidRPr="00392345" w:rsidRDefault="00141B99" w:rsidP="00141B99">
            <w:pPr>
              <w:keepNext/>
              <w:spacing w:before="100" w:after="0"/>
              <w:rPr>
                <w:rFonts w:ascii="Garamond" w:hAnsi="Garamond"/>
                <w:b/>
              </w:rPr>
            </w:pPr>
            <w:r w:rsidRPr="00392345">
              <w:rPr>
                <w:rFonts w:ascii="Garamond" w:hAnsi="Garamond"/>
                <w:b/>
              </w:rPr>
              <w:t>Project Name</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07EA81" w14:textId="4DDB519F" w:rsidR="00141B99" w:rsidRPr="0060099B" w:rsidRDefault="00141B99" w:rsidP="00141B99">
            <w:pPr>
              <w:spacing w:before="100" w:after="0"/>
              <w:rPr>
                <w:rFonts w:ascii="Garamond" w:hAnsi="Garamond"/>
                <w:color w:val="000000"/>
              </w:rPr>
            </w:pPr>
            <w:r w:rsidRPr="0060099B">
              <w:rPr>
                <w:rFonts w:ascii="Garamond" w:hAnsi="Garamond"/>
                <w:color w:val="000000"/>
              </w:rPr>
              <w:t>Public Facilities Improvements - Broadband</w:t>
            </w:r>
          </w:p>
        </w:tc>
      </w:tr>
      <w:tr w:rsidR="00141B99" w:rsidRPr="00392345" w14:paraId="31EDA7C3" w14:textId="77777777" w:rsidTr="00C1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5BE0EA4E"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9EFB" w14:textId="630204AD" w:rsidR="00141B99" w:rsidRPr="00392345" w:rsidRDefault="00141B99" w:rsidP="00141B99">
            <w:pPr>
              <w:keepNext/>
              <w:spacing w:before="100" w:after="0"/>
              <w:rPr>
                <w:rFonts w:ascii="Garamond" w:hAnsi="Garamond"/>
                <w:b/>
              </w:rPr>
            </w:pPr>
            <w:r w:rsidRPr="00392345">
              <w:rPr>
                <w:rFonts w:ascii="Garamond" w:hAnsi="Garamond"/>
                <w:b/>
              </w:rPr>
              <w:t>Target Area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4EB8F" w14:textId="73FE4BFF" w:rsidR="00141B99" w:rsidRPr="00392345" w:rsidRDefault="00141B99" w:rsidP="00141B99">
            <w:pPr>
              <w:spacing w:before="100" w:after="0"/>
              <w:rPr>
                <w:rFonts w:ascii="Garamond" w:hAnsi="Garamond"/>
                <w:color w:val="000000"/>
              </w:rPr>
            </w:pPr>
            <w:r w:rsidRPr="00392345">
              <w:rPr>
                <w:rFonts w:ascii="Garamond" w:hAnsi="Garamond"/>
                <w:color w:val="000000"/>
              </w:rPr>
              <w:t>Low Income Census Tracts</w:t>
            </w:r>
          </w:p>
        </w:tc>
      </w:tr>
      <w:tr w:rsidR="00141B99" w:rsidRPr="00392345" w14:paraId="05DFAF7D" w14:textId="77777777" w:rsidTr="00C1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0549C361"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9040D" w14:textId="5AA8984D" w:rsidR="00141B99" w:rsidRPr="00392345" w:rsidRDefault="00141B99" w:rsidP="00141B99">
            <w:pPr>
              <w:keepNext/>
              <w:spacing w:before="100" w:after="0"/>
              <w:rPr>
                <w:rFonts w:ascii="Garamond" w:hAnsi="Garamond"/>
                <w:b/>
              </w:rPr>
            </w:pPr>
            <w:r w:rsidRPr="00392345">
              <w:rPr>
                <w:rFonts w:ascii="Garamond" w:hAnsi="Garamond"/>
                <w:b/>
              </w:rPr>
              <w:t>Goals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D602F" w14:textId="224B357A" w:rsidR="00141B99" w:rsidRPr="00392345" w:rsidRDefault="00141B99" w:rsidP="00141B99">
            <w:pPr>
              <w:spacing w:before="100" w:after="0"/>
              <w:rPr>
                <w:rFonts w:ascii="Garamond" w:hAnsi="Garamond"/>
                <w:color w:val="000000"/>
              </w:rPr>
            </w:pPr>
            <w:r w:rsidRPr="00392345">
              <w:rPr>
                <w:rFonts w:ascii="Garamond" w:hAnsi="Garamond"/>
                <w:color w:val="000000"/>
              </w:rPr>
              <w:t>Public Facilities - General</w:t>
            </w:r>
          </w:p>
        </w:tc>
      </w:tr>
      <w:tr w:rsidR="00141B99" w:rsidRPr="00392345" w14:paraId="0ED07C27" w14:textId="77777777" w:rsidTr="00C1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715BFBAA"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29DDE" w14:textId="0D54EA5A" w:rsidR="00141B99" w:rsidRPr="00392345" w:rsidRDefault="00141B99" w:rsidP="00141B99">
            <w:pPr>
              <w:keepNext/>
              <w:spacing w:before="100" w:after="0"/>
              <w:rPr>
                <w:rFonts w:ascii="Garamond" w:hAnsi="Garamond"/>
                <w:b/>
              </w:rPr>
            </w:pPr>
            <w:r w:rsidRPr="00392345">
              <w:rPr>
                <w:rFonts w:ascii="Garamond" w:hAnsi="Garamond"/>
                <w:b/>
              </w:rPr>
              <w:t>Needs Addressed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F4A41" w14:textId="17E1F41A" w:rsidR="00141B99" w:rsidRPr="00392345" w:rsidRDefault="00141B99" w:rsidP="00141B99">
            <w:pPr>
              <w:spacing w:before="100" w:after="0"/>
              <w:rPr>
                <w:rFonts w:ascii="Garamond" w:hAnsi="Garamond"/>
                <w:color w:val="000000"/>
              </w:rPr>
            </w:pPr>
            <w:r w:rsidRPr="00CF698B">
              <w:rPr>
                <w:rFonts w:ascii="Garamond" w:hAnsi="Garamond"/>
                <w:color w:val="000000"/>
              </w:rPr>
              <w:t>Sustainable Neighborhoods</w:t>
            </w:r>
          </w:p>
        </w:tc>
      </w:tr>
      <w:tr w:rsidR="00141B99" w:rsidRPr="00392345" w14:paraId="50864B8E" w14:textId="77777777" w:rsidTr="00C1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6F37A427"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17104" w14:textId="08CC07F0" w:rsidR="00141B99" w:rsidRPr="00392345" w:rsidRDefault="00141B99" w:rsidP="00141B99">
            <w:pPr>
              <w:keepNext/>
              <w:spacing w:before="100" w:after="0"/>
              <w:rPr>
                <w:rFonts w:ascii="Garamond" w:hAnsi="Garamond"/>
                <w:b/>
              </w:rPr>
            </w:pPr>
            <w:r w:rsidRPr="00392345">
              <w:rPr>
                <w:rFonts w:ascii="Garamond" w:hAnsi="Garamond"/>
                <w:b/>
              </w:rPr>
              <w:t>Funding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9823F" w14:textId="78C57CE8" w:rsidR="00141B99" w:rsidRPr="00392345" w:rsidRDefault="00141B99" w:rsidP="00141B99">
            <w:pPr>
              <w:spacing w:before="100" w:after="0"/>
              <w:rPr>
                <w:rFonts w:ascii="Garamond" w:hAnsi="Garamond"/>
                <w:color w:val="000000"/>
              </w:rPr>
            </w:pPr>
            <w:r w:rsidRPr="00392345">
              <w:rPr>
                <w:rFonts w:ascii="Garamond" w:hAnsi="Garamond"/>
                <w:color w:val="000000"/>
              </w:rPr>
              <w:t>CDBG: $</w:t>
            </w:r>
            <w:r>
              <w:rPr>
                <w:rFonts w:ascii="Garamond" w:hAnsi="Garamond"/>
                <w:color w:val="000000"/>
              </w:rPr>
              <w:t>192</w:t>
            </w:r>
            <w:r w:rsidRPr="00C80D03">
              <w:rPr>
                <w:rFonts w:ascii="Garamond" w:hAnsi="Garamond"/>
                <w:color w:val="000000"/>
              </w:rPr>
              <w:t>,000</w:t>
            </w:r>
          </w:p>
        </w:tc>
      </w:tr>
      <w:tr w:rsidR="00141B99" w:rsidRPr="00392345" w14:paraId="20B72004" w14:textId="77777777" w:rsidTr="00C1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4B0D67EB"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885CD" w14:textId="36BBB054" w:rsidR="00141B99" w:rsidRPr="00392345" w:rsidRDefault="00141B99" w:rsidP="00141B99">
            <w:pPr>
              <w:keepNext/>
              <w:spacing w:before="100" w:after="0"/>
              <w:rPr>
                <w:rFonts w:ascii="Garamond" w:hAnsi="Garamond"/>
                <w:b/>
              </w:rPr>
            </w:pPr>
            <w:r w:rsidRPr="00392345">
              <w:rPr>
                <w:rFonts w:ascii="Garamond" w:hAnsi="Garamond"/>
                <w:b/>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58A3" w14:textId="77777777" w:rsidR="00141B99" w:rsidRDefault="00141B99" w:rsidP="00141B99">
            <w:pPr>
              <w:spacing w:line="360" w:lineRule="auto"/>
              <w:rPr>
                <w:rFonts w:ascii="Garamond" w:hAnsi="Garamond"/>
                <w:color w:val="000000"/>
              </w:rPr>
            </w:pPr>
            <w:r w:rsidRPr="0060099B">
              <w:rPr>
                <w:rFonts w:ascii="Times New Roman" w:hAnsi="Times New Roman" w:cs="Times New Roman"/>
              </w:rPr>
              <w:t xml:space="preserve">Installation of broadband infrastructure in three (3) low to moderate-income parks will be conducted by the Parks and Recreation Department.   </w:t>
            </w:r>
            <w:r w:rsidRPr="0060099B">
              <w:rPr>
                <w:rFonts w:ascii="Garamond" w:hAnsi="Garamond"/>
                <w:color w:val="000000"/>
              </w:rPr>
              <w:t>This project is eligible under 24 CFR 570.201 (c) and will have a low to moderate-income area benefit.</w:t>
            </w:r>
            <w:r>
              <w:rPr>
                <w:rFonts w:ascii="Garamond" w:hAnsi="Garamond"/>
                <w:color w:val="000000"/>
              </w:rPr>
              <w:t xml:space="preserve"> </w:t>
            </w:r>
          </w:p>
          <w:p w14:paraId="131D420E" w14:textId="77777777" w:rsidR="00141B99" w:rsidRDefault="00141B99" w:rsidP="00141B99">
            <w:pPr>
              <w:spacing w:line="360" w:lineRule="auto"/>
              <w:rPr>
                <w:rFonts w:ascii="Garamond" w:hAnsi="Garamond"/>
                <w:color w:val="000000"/>
              </w:rPr>
            </w:pPr>
          </w:p>
          <w:p w14:paraId="539BF29C" w14:textId="77777777" w:rsidR="00141B99" w:rsidRPr="00392345" w:rsidRDefault="00141B99" w:rsidP="00141B99">
            <w:pPr>
              <w:spacing w:before="100" w:after="0"/>
              <w:rPr>
                <w:rFonts w:ascii="Garamond" w:hAnsi="Garamond"/>
                <w:color w:val="000000"/>
              </w:rPr>
            </w:pPr>
          </w:p>
        </w:tc>
      </w:tr>
      <w:tr w:rsidR="00141B99" w:rsidRPr="00392345" w14:paraId="11B75883" w14:textId="77777777" w:rsidTr="00C1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2C540F06"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11D4A" w14:textId="7BCAF07D" w:rsidR="00141B99" w:rsidRPr="00392345" w:rsidRDefault="00141B99" w:rsidP="00141B99">
            <w:pPr>
              <w:keepNext/>
              <w:spacing w:before="100" w:after="0"/>
              <w:rPr>
                <w:rFonts w:ascii="Garamond" w:hAnsi="Garamond"/>
                <w:b/>
              </w:rPr>
            </w:pPr>
            <w:r w:rsidRPr="00392345">
              <w:rPr>
                <w:rFonts w:ascii="Garamond" w:hAnsi="Garamond"/>
                <w:b/>
              </w:rPr>
              <w:t>Target 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D7DFF" w14:textId="417511E3" w:rsidR="00141B99" w:rsidRPr="00392345" w:rsidRDefault="00141B99" w:rsidP="00141B99">
            <w:pPr>
              <w:spacing w:before="100" w:after="0"/>
              <w:rPr>
                <w:rFonts w:ascii="Garamond" w:hAnsi="Garamond"/>
                <w:color w:val="000000"/>
              </w:rPr>
            </w:pPr>
            <w:r w:rsidRPr="00392345">
              <w:rPr>
                <w:rFonts w:ascii="Garamond" w:hAnsi="Garamond"/>
                <w:color w:val="000000"/>
              </w:rPr>
              <w:t>6/30/202</w:t>
            </w:r>
            <w:r>
              <w:rPr>
                <w:rFonts w:ascii="Garamond" w:hAnsi="Garamond"/>
                <w:color w:val="000000"/>
              </w:rPr>
              <w:t>4</w:t>
            </w:r>
          </w:p>
        </w:tc>
      </w:tr>
      <w:tr w:rsidR="00141B99" w:rsidRPr="00943647" w14:paraId="60CC66F1" w14:textId="77777777" w:rsidTr="00C1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41CB47E5"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1FFC6" w14:textId="726D96CA" w:rsidR="00141B99" w:rsidRPr="00392345" w:rsidRDefault="00141B99" w:rsidP="00141B99">
            <w:pPr>
              <w:keepNext/>
              <w:spacing w:before="100" w:after="0"/>
              <w:rPr>
                <w:rFonts w:ascii="Garamond" w:hAnsi="Garamond"/>
                <w:b/>
              </w:rPr>
            </w:pPr>
            <w:r w:rsidRPr="00392345">
              <w:rPr>
                <w:rStyle w:val="Strong"/>
                <w:rFonts w:ascii="Garamond" w:hAnsi="Garamond"/>
              </w:rPr>
              <w:t>Estimate the number and type of families that will benefit from the proposed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11C4" w14:textId="0D052425" w:rsidR="00141B99" w:rsidRPr="0044158F" w:rsidRDefault="00141B99" w:rsidP="00141B99">
            <w:pPr>
              <w:spacing w:before="100" w:after="0"/>
              <w:rPr>
                <w:rFonts w:ascii="Garamond" w:hAnsi="Garamond"/>
                <w:color w:val="000000"/>
              </w:rPr>
            </w:pPr>
            <w:r w:rsidRPr="0060099B">
              <w:rPr>
                <w:rFonts w:ascii="Times New Roman" w:hAnsi="Times New Roman" w:cs="Times New Roman"/>
                <w:color w:val="000000"/>
              </w:rPr>
              <w:t xml:space="preserve">Facilities improvement will benefit </w:t>
            </w:r>
            <w:r>
              <w:rPr>
                <w:rFonts w:ascii="Times New Roman" w:hAnsi="Times New Roman" w:cs="Times New Roman"/>
                <w:color w:val="000000"/>
              </w:rPr>
              <w:t>4</w:t>
            </w:r>
            <w:r w:rsidRPr="0060099B">
              <w:rPr>
                <w:rFonts w:ascii="Times New Roman" w:hAnsi="Times New Roman" w:cs="Times New Roman"/>
                <w:color w:val="000000"/>
              </w:rPr>
              <w:t>,7</w:t>
            </w:r>
            <w:r>
              <w:rPr>
                <w:rFonts w:ascii="Times New Roman" w:hAnsi="Times New Roman" w:cs="Times New Roman"/>
                <w:color w:val="000000"/>
              </w:rPr>
              <w:t>85</w:t>
            </w:r>
            <w:r w:rsidRPr="0060099B">
              <w:rPr>
                <w:rFonts w:ascii="Times New Roman" w:hAnsi="Times New Roman" w:cs="Times New Roman"/>
                <w:color w:val="000000"/>
              </w:rPr>
              <w:t xml:space="preserve"> low to </w:t>
            </w:r>
            <w:proofErr w:type="spellStart"/>
            <w:r w:rsidRPr="0060099B">
              <w:rPr>
                <w:rFonts w:ascii="Times New Roman" w:hAnsi="Times New Roman" w:cs="Times New Roman"/>
                <w:color w:val="000000"/>
              </w:rPr>
              <w:t>morderate</w:t>
            </w:r>
            <w:proofErr w:type="spellEnd"/>
            <w:r w:rsidRPr="0060099B">
              <w:rPr>
                <w:rFonts w:ascii="Times New Roman" w:hAnsi="Times New Roman" w:cs="Times New Roman"/>
                <w:color w:val="000000"/>
              </w:rPr>
              <w:t>-income people from the LMI area benefit.</w:t>
            </w:r>
          </w:p>
        </w:tc>
      </w:tr>
      <w:tr w:rsidR="00141B99" w:rsidRPr="00FF69DF" w14:paraId="02AC231C" w14:textId="77777777" w:rsidTr="00C1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1C96041E"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8C133" w14:textId="08D539B3" w:rsidR="00141B99" w:rsidRPr="00392345" w:rsidRDefault="00141B99" w:rsidP="00141B99">
            <w:pPr>
              <w:keepNext/>
              <w:spacing w:before="100" w:after="0"/>
              <w:rPr>
                <w:rFonts w:ascii="Garamond" w:hAnsi="Garamond"/>
                <w:b/>
              </w:rPr>
            </w:pPr>
            <w:r w:rsidRPr="00392345">
              <w:rPr>
                <w:rStyle w:val="Strong"/>
                <w:rFonts w:ascii="Garamond" w:hAnsi="Garamond"/>
              </w:rPr>
              <w:t>Location 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89440" w14:textId="377CD9EF" w:rsidR="00141B99" w:rsidRPr="0044158F" w:rsidRDefault="00141B99" w:rsidP="00141B99">
            <w:pPr>
              <w:spacing w:before="100" w:after="0"/>
              <w:rPr>
                <w:rFonts w:ascii="Garamond" w:hAnsi="Garamond"/>
                <w:color w:val="000000"/>
              </w:rPr>
            </w:pPr>
            <w:r w:rsidRPr="001B19FF">
              <w:rPr>
                <w:rFonts w:ascii="Times New Roman" w:hAnsi="Times New Roman" w:cs="Times New Roman"/>
              </w:rPr>
              <w:t xml:space="preserve">100 </w:t>
            </w:r>
            <w:proofErr w:type="spellStart"/>
            <w:r w:rsidRPr="001B19FF">
              <w:rPr>
                <w:rFonts w:ascii="Times New Roman" w:hAnsi="Times New Roman" w:cs="Times New Roman"/>
              </w:rPr>
              <w:t>Tapawingo</w:t>
            </w:r>
            <w:proofErr w:type="spellEnd"/>
            <w:r w:rsidRPr="001B19FF">
              <w:rPr>
                <w:rFonts w:ascii="Times New Roman" w:hAnsi="Times New Roman" w:cs="Times New Roman"/>
              </w:rPr>
              <w:t xml:space="preserve"> Dr, West Lafayette, IN 47906</w:t>
            </w:r>
            <w:r>
              <w:rPr>
                <w:rFonts w:ascii="Times New Roman" w:hAnsi="Times New Roman" w:cs="Times New Roman"/>
              </w:rPr>
              <w:t xml:space="preserve">; </w:t>
            </w:r>
            <w:r w:rsidRPr="00ED374B">
              <w:rPr>
                <w:rFonts w:ascii="Times New Roman" w:hAnsi="Times New Roman" w:cs="Times New Roman"/>
              </w:rPr>
              <w:t>309 Lawn Ave, West Lafayette, IN 47906</w:t>
            </w:r>
            <w:r>
              <w:rPr>
                <w:rFonts w:ascii="Times New Roman" w:hAnsi="Times New Roman" w:cs="Times New Roman"/>
              </w:rPr>
              <w:t xml:space="preserve">; and </w:t>
            </w:r>
            <w:r w:rsidRPr="00ED374B">
              <w:rPr>
                <w:rFonts w:ascii="Times New Roman" w:hAnsi="Times New Roman" w:cs="Times New Roman"/>
              </w:rPr>
              <w:t>259 Lincoln St, West Lafayette, IN 47906</w:t>
            </w:r>
          </w:p>
        </w:tc>
      </w:tr>
      <w:tr w:rsidR="00141B99" w:rsidRPr="00392345" w14:paraId="3B507737" w14:textId="77777777" w:rsidTr="00C165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bottom w:val="single" w:sz="4" w:space="0" w:color="auto"/>
              <w:right w:val="single" w:sz="4" w:space="0" w:color="auto"/>
            </w:tcBorders>
            <w:shd w:val="clear" w:color="auto" w:fill="auto"/>
          </w:tcPr>
          <w:p w14:paraId="20CBA411"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1F12D" w14:textId="573A8639" w:rsidR="00141B99" w:rsidRPr="0060099B" w:rsidRDefault="00141B99" w:rsidP="00141B99">
            <w:pPr>
              <w:keepNext/>
              <w:spacing w:before="100" w:after="0"/>
              <w:rPr>
                <w:rFonts w:ascii="Garamond" w:hAnsi="Garamond"/>
                <w:b/>
              </w:rPr>
            </w:pPr>
            <w:r w:rsidRPr="0060099B">
              <w:rPr>
                <w:rStyle w:val="Strong"/>
                <w:rFonts w:ascii="Garamond" w:hAnsi="Garamond"/>
              </w:rPr>
              <w:t>Planned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E2364" w14:textId="4EF5E49C" w:rsidR="00141B99" w:rsidRPr="0060099B" w:rsidRDefault="00141B99" w:rsidP="00141B99">
            <w:pPr>
              <w:spacing w:before="100" w:after="0"/>
              <w:rPr>
                <w:rFonts w:ascii="Garamond" w:hAnsi="Garamond"/>
                <w:color w:val="000000"/>
              </w:rPr>
            </w:pPr>
            <w:r w:rsidRPr="0060099B">
              <w:rPr>
                <w:rFonts w:ascii="Times New Roman" w:hAnsi="Times New Roman" w:cs="Times New Roman"/>
              </w:rPr>
              <w:t>Installation of broadband cable in 3 parks that serve in low-to moderate-income areas.</w:t>
            </w:r>
          </w:p>
        </w:tc>
      </w:tr>
      <w:tr w:rsidR="00141B99" w:rsidRPr="00392345" w14:paraId="22AD5CB1" w14:textId="77777777" w:rsidTr="004E6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val="restart"/>
            <w:tcBorders>
              <w:top w:val="single" w:sz="4" w:space="0" w:color="auto"/>
              <w:left w:val="single" w:sz="4" w:space="0" w:color="auto"/>
              <w:right w:val="single" w:sz="4" w:space="0" w:color="auto"/>
            </w:tcBorders>
            <w:shd w:val="clear" w:color="auto" w:fill="auto"/>
          </w:tcPr>
          <w:p w14:paraId="18FA4230" w14:textId="7F4BE699" w:rsidR="00141B99" w:rsidRPr="00392345" w:rsidRDefault="00141B99" w:rsidP="00141B99">
            <w:pPr>
              <w:rPr>
                <w:rFonts w:ascii="Garamond" w:hAnsi="Garamond"/>
                <w:b/>
              </w:rPr>
            </w:pPr>
            <w:r>
              <w:rPr>
                <w:rFonts w:ascii="Garamond" w:hAnsi="Garamond"/>
                <w:b/>
              </w:rPr>
              <w:t>7</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3C9F0AC" w14:textId="62F0D293" w:rsidR="00141B99" w:rsidRPr="0060099B" w:rsidRDefault="00141B99" w:rsidP="00141B99">
            <w:pPr>
              <w:keepNext/>
              <w:spacing w:before="100" w:after="0"/>
              <w:rPr>
                <w:rFonts w:ascii="Garamond" w:hAnsi="Garamond"/>
                <w:b/>
              </w:rPr>
            </w:pPr>
            <w:r w:rsidRPr="0060099B">
              <w:rPr>
                <w:rFonts w:ascii="Garamond" w:hAnsi="Garamond"/>
                <w:b/>
              </w:rPr>
              <w:t>Project Name</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522CA09" w14:textId="4D800D19" w:rsidR="00141B99" w:rsidRPr="0060099B" w:rsidRDefault="00141B99" w:rsidP="00141B99">
            <w:pPr>
              <w:spacing w:before="100" w:after="0"/>
              <w:rPr>
                <w:rFonts w:ascii="Garamond" w:hAnsi="Garamond"/>
                <w:color w:val="000000"/>
              </w:rPr>
            </w:pPr>
            <w:r w:rsidRPr="0060099B">
              <w:rPr>
                <w:rFonts w:ascii="Garamond" w:hAnsi="Garamond"/>
                <w:color w:val="000000"/>
              </w:rPr>
              <w:t>Public Facilities Improvements – Country Villa Lighting</w:t>
            </w:r>
          </w:p>
        </w:tc>
      </w:tr>
      <w:tr w:rsidR="00141B99" w:rsidRPr="00392345" w14:paraId="196FD1B5" w14:textId="77777777" w:rsidTr="00B60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6FC9A639"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AD431" w14:textId="7E85A9E9" w:rsidR="00141B99" w:rsidRPr="00392345" w:rsidRDefault="00141B99" w:rsidP="00141B99">
            <w:pPr>
              <w:keepNext/>
              <w:spacing w:before="100" w:after="0"/>
              <w:rPr>
                <w:rFonts w:ascii="Garamond" w:hAnsi="Garamond"/>
                <w:b/>
              </w:rPr>
            </w:pPr>
            <w:r w:rsidRPr="00392345">
              <w:rPr>
                <w:rFonts w:ascii="Garamond" w:hAnsi="Garamond"/>
                <w:b/>
              </w:rPr>
              <w:t>Target Area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B1C77" w14:textId="31E30235" w:rsidR="00141B99" w:rsidRPr="00392345" w:rsidRDefault="00141B99" w:rsidP="00141B99">
            <w:pPr>
              <w:spacing w:before="100" w:after="0"/>
              <w:rPr>
                <w:rFonts w:ascii="Garamond" w:hAnsi="Garamond"/>
                <w:color w:val="000000"/>
              </w:rPr>
            </w:pPr>
            <w:r w:rsidRPr="00392345">
              <w:rPr>
                <w:rFonts w:ascii="Garamond" w:hAnsi="Garamond"/>
                <w:color w:val="000000"/>
              </w:rPr>
              <w:t>Low Income Census Tracts</w:t>
            </w:r>
          </w:p>
        </w:tc>
      </w:tr>
      <w:tr w:rsidR="00141B99" w:rsidRPr="00392345" w14:paraId="44813D45" w14:textId="77777777" w:rsidTr="00B60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71CCC360"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023AC" w14:textId="469F7C1C" w:rsidR="00141B99" w:rsidRPr="00392345" w:rsidRDefault="00141B99" w:rsidP="00141B99">
            <w:pPr>
              <w:keepNext/>
              <w:spacing w:before="100" w:after="0"/>
              <w:rPr>
                <w:rFonts w:ascii="Garamond" w:hAnsi="Garamond"/>
                <w:b/>
              </w:rPr>
            </w:pPr>
            <w:r w:rsidRPr="00392345">
              <w:rPr>
                <w:rFonts w:ascii="Garamond" w:hAnsi="Garamond"/>
                <w:b/>
              </w:rPr>
              <w:t>Goals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5699C" w14:textId="2EC231A4" w:rsidR="00141B99" w:rsidRPr="00392345" w:rsidRDefault="00141B99" w:rsidP="00141B99">
            <w:pPr>
              <w:spacing w:before="100" w:after="0"/>
              <w:rPr>
                <w:rFonts w:ascii="Garamond" w:hAnsi="Garamond"/>
                <w:color w:val="000000"/>
              </w:rPr>
            </w:pPr>
            <w:r w:rsidRPr="00392345">
              <w:rPr>
                <w:rFonts w:ascii="Garamond" w:hAnsi="Garamond"/>
                <w:color w:val="000000"/>
              </w:rPr>
              <w:t>Public Facilities - General</w:t>
            </w:r>
          </w:p>
        </w:tc>
      </w:tr>
      <w:tr w:rsidR="00141B99" w:rsidRPr="00392345" w14:paraId="40208604" w14:textId="77777777" w:rsidTr="00B60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2D18515D"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39B3" w14:textId="2818FD19" w:rsidR="00141B99" w:rsidRPr="00392345" w:rsidRDefault="00141B99" w:rsidP="00141B99">
            <w:pPr>
              <w:keepNext/>
              <w:spacing w:before="100" w:after="0"/>
              <w:rPr>
                <w:rFonts w:ascii="Garamond" w:hAnsi="Garamond"/>
                <w:b/>
              </w:rPr>
            </w:pPr>
            <w:r w:rsidRPr="00392345">
              <w:rPr>
                <w:rFonts w:ascii="Garamond" w:hAnsi="Garamond"/>
                <w:b/>
              </w:rPr>
              <w:t>Needs Addressed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0447F" w14:textId="16B39D7B" w:rsidR="00141B99" w:rsidRPr="00392345" w:rsidRDefault="00141B99" w:rsidP="00141B99">
            <w:pPr>
              <w:spacing w:before="100" w:after="0"/>
              <w:rPr>
                <w:rFonts w:ascii="Garamond" w:hAnsi="Garamond"/>
                <w:color w:val="000000"/>
              </w:rPr>
            </w:pPr>
            <w:r w:rsidRPr="00CF698B">
              <w:rPr>
                <w:rFonts w:ascii="Garamond" w:hAnsi="Garamond"/>
                <w:color w:val="000000"/>
              </w:rPr>
              <w:t>Sustainable Neighborhoods</w:t>
            </w:r>
          </w:p>
        </w:tc>
      </w:tr>
      <w:tr w:rsidR="00141B99" w:rsidRPr="00392345" w14:paraId="3FB32434" w14:textId="77777777" w:rsidTr="00B60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3AC2250A"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3C574" w14:textId="2654CA72" w:rsidR="00141B99" w:rsidRPr="00392345" w:rsidRDefault="00141B99" w:rsidP="00141B99">
            <w:pPr>
              <w:keepNext/>
              <w:spacing w:before="100" w:after="0"/>
              <w:rPr>
                <w:rFonts w:ascii="Garamond" w:hAnsi="Garamond"/>
                <w:b/>
              </w:rPr>
            </w:pPr>
            <w:r w:rsidRPr="00392345">
              <w:rPr>
                <w:rFonts w:ascii="Garamond" w:hAnsi="Garamond"/>
                <w:b/>
              </w:rPr>
              <w:t>Funding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ABE4C" w14:textId="4CB50CD7" w:rsidR="00141B99" w:rsidRPr="00392345" w:rsidRDefault="00141B99" w:rsidP="00141B99">
            <w:pPr>
              <w:spacing w:before="100" w:after="0"/>
              <w:rPr>
                <w:rFonts w:ascii="Garamond" w:hAnsi="Garamond"/>
                <w:color w:val="000000"/>
              </w:rPr>
            </w:pPr>
            <w:r w:rsidRPr="00392345">
              <w:rPr>
                <w:rFonts w:ascii="Garamond" w:hAnsi="Garamond"/>
                <w:color w:val="000000"/>
              </w:rPr>
              <w:t>CDBG: $</w:t>
            </w:r>
            <w:r>
              <w:rPr>
                <w:rFonts w:ascii="Garamond" w:hAnsi="Garamond"/>
                <w:color w:val="000000"/>
              </w:rPr>
              <w:t>15</w:t>
            </w:r>
            <w:r w:rsidRPr="00C80D03">
              <w:rPr>
                <w:rFonts w:ascii="Garamond" w:hAnsi="Garamond"/>
                <w:color w:val="000000"/>
              </w:rPr>
              <w:t>,000</w:t>
            </w:r>
          </w:p>
        </w:tc>
      </w:tr>
      <w:tr w:rsidR="00141B99" w:rsidRPr="00392345" w14:paraId="3D140E11" w14:textId="77777777" w:rsidTr="00B60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5680BA61"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AECC3" w14:textId="01977FEB" w:rsidR="00141B99" w:rsidRPr="00392345" w:rsidRDefault="00141B99" w:rsidP="00141B99">
            <w:pPr>
              <w:keepNext/>
              <w:spacing w:before="100" w:after="0"/>
              <w:rPr>
                <w:rFonts w:ascii="Garamond" w:hAnsi="Garamond"/>
                <w:b/>
              </w:rPr>
            </w:pPr>
            <w:r w:rsidRPr="00392345">
              <w:rPr>
                <w:rFonts w:ascii="Garamond" w:hAnsi="Garamond"/>
                <w:b/>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31C89" w14:textId="77777777" w:rsidR="00141B99" w:rsidRPr="0060099B" w:rsidRDefault="00141B99" w:rsidP="00141B99">
            <w:pPr>
              <w:spacing w:line="360" w:lineRule="auto"/>
              <w:rPr>
                <w:rFonts w:ascii="Garamond" w:hAnsi="Garamond"/>
                <w:color w:val="000000"/>
              </w:rPr>
            </w:pPr>
            <w:r w:rsidRPr="0060099B">
              <w:rPr>
                <w:rFonts w:ascii="Times New Roman" w:hAnsi="Times New Roman" w:cs="Times New Roman"/>
              </w:rPr>
              <w:t xml:space="preserve">Installation of security lighting at the Country Villa Apartments will be conducted by the Parks and Recreation Department.   </w:t>
            </w:r>
            <w:r w:rsidRPr="0060099B">
              <w:rPr>
                <w:rFonts w:ascii="Garamond" w:hAnsi="Garamond"/>
                <w:color w:val="000000"/>
              </w:rPr>
              <w:t xml:space="preserve">This project is eligible under 24 CFR 570.201 (c) and will have a low to moderate-income area benefit. </w:t>
            </w:r>
          </w:p>
          <w:p w14:paraId="743A7628" w14:textId="77777777" w:rsidR="00141B99" w:rsidRPr="0060099B" w:rsidRDefault="00141B99" w:rsidP="00141B99">
            <w:pPr>
              <w:spacing w:line="360" w:lineRule="auto"/>
              <w:rPr>
                <w:rFonts w:ascii="Garamond" w:hAnsi="Garamond"/>
                <w:color w:val="000000"/>
              </w:rPr>
            </w:pPr>
          </w:p>
          <w:p w14:paraId="1870DE7D" w14:textId="77777777" w:rsidR="00141B99" w:rsidRPr="0060099B" w:rsidRDefault="00141B99" w:rsidP="00141B99">
            <w:pPr>
              <w:spacing w:before="100" w:after="0"/>
              <w:rPr>
                <w:rFonts w:ascii="Garamond" w:hAnsi="Garamond"/>
                <w:color w:val="000000"/>
              </w:rPr>
            </w:pPr>
          </w:p>
        </w:tc>
      </w:tr>
      <w:tr w:rsidR="00141B99" w:rsidRPr="00392345" w14:paraId="0CD42286" w14:textId="77777777" w:rsidTr="00B60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456C85E8"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E60D" w14:textId="335FACD8" w:rsidR="00141B99" w:rsidRPr="00392345" w:rsidRDefault="00141B99" w:rsidP="00141B99">
            <w:pPr>
              <w:keepNext/>
              <w:spacing w:before="100" w:after="0"/>
              <w:rPr>
                <w:rFonts w:ascii="Garamond" w:hAnsi="Garamond"/>
                <w:b/>
              </w:rPr>
            </w:pPr>
            <w:r w:rsidRPr="00392345">
              <w:rPr>
                <w:rFonts w:ascii="Garamond" w:hAnsi="Garamond"/>
                <w:b/>
              </w:rPr>
              <w:t>Target 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B7994" w14:textId="79A02986" w:rsidR="00141B99" w:rsidRPr="00392345" w:rsidRDefault="00141B99" w:rsidP="00141B99">
            <w:pPr>
              <w:spacing w:before="100" w:after="0"/>
              <w:rPr>
                <w:rFonts w:ascii="Garamond" w:hAnsi="Garamond"/>
                <w:color w:val="000000"/>
              </w:rPr>
            </w:pPr>
            <w:r w:rsidRPr="00392345">
              <w:rPr>
                <w:rFonts w:ascii="Garamond" w:hAnsi="Garamond"/>
                <w:color w:val="000000"/>
              </w:rPr>
              <w:t>6/30/202</w:t>
            </w:r>
            <w:r>
              <w:rPr>
                <w:rFonts w:ascii="Garamond" w:hAnsi="Garamond"/>
                <w:color w:val="000000"/>
              </w:rPr>
              <w:t>4</w:t>
            </w:r>
          </w:p>
        </w:tc>
      </w:tr>
      <w:tr w:rsidR="00141B99" w:rsidRPr="00943647" w14:paraId="66D196F3" w14:textId="77777777" w:rsidTr="00B60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413D168B"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69E3F" w14:textId="2FFFC994" w:rsidR="00141B99" w:rsidRPr="00392345" w:rsidRDefault="00141B99" w:rsidP="00141B99">
            <w:pPr>
              <w:keepNext/>
              <w:spacing w:before="100" w:after="0"/>
              <w:rPr>
                <w:rFonts w:ascii="Garamond" w:hAnsi="Garamond"/>
                <w:b/>
              </w:rPr>
            </w:pPr>
            <w:r w:rsidRPr="00392345">
              <w:rPr>
                <w:rStyle w:val="Strong"/>
                <w:rFonts w:ascii="Garamond" w:hAnsi="Garamond"/>
              </w:rPr>
              <w:t>Estimate the number and type of families that will benefit from the proposed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1C93B" w14:textId="26471D52" w:rsidR="00141B99" w:rsidRPr="0044158F" w:rsidRDefault="00141B99" w:rsidP="00141B99">
            <w:pPr>
              <w:spacing w:before="100" w:after="0"/>
              <w:rPr>
                <w:rFonts w:ascii="Garamond" w:hAnsi="Garamond"/>
                <w:color w:val="000000"/>
              </w:rPr>
            </w:pPr>
            <w:r w:rsidRPr="0060099B">
              <w:rPr>
                <w:rFonts w:ascii="Times New Roman" w:hAnsi="Times New Roman" w:cs="Times New Roman"/>
                <w:color w:val="000000"/>
              </w:rPr>
              <w:t>Facilities improvement will benefit 1,265 low to moderate-income people from the LMI area benefit.</w:t>
            </w:r>
          </w:p>
        </w:tc>
      </w:tr>
      <w:tr w:rsidR="00141B99" w:rsidRPr="00FF69DF" w14:paraId="1B009F9C" w14:textId="77777777" w:rsidTr="00B60D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0" w:type="auto"/>
            <w:vMerge/>
            <w:tcBorders>
              <w:left w:val="single" w:sz="4" w:space="0" w:color="auto"/>
              <w:right w:val="single" w:sz="4" w:space="0" w:color="auto"/>
            </w:tcBorders>
            <w:shd w:val="clear" w:color="auto" w:fill="auto"/>
          </w:tcPr>
          <w:p w14:paraId="1198E32A"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F718A" w14:textId="5E10F82C" w:rsidR="00141B99" w:rsidRPr="00392345" w:rsidRDefault="00141B99" w:rsidP="00141B99">
            <w:pPr>
              <w:keepNext/>
              <w:spacing w:before="100" w:after="0"/>
              <w:rPr>
                <w:rFonts w:ascii="Garamond" w:hAnsi="Garamond"/>
                <w:b/>
              </w:rPr>
            </w:pPr>
            <w:r w:rsidRPr="00392345">
              <w:rPr>
                <w:rStyle w:val="Strong"/>
                <w:rFonts w:ascii="Garamond" w:hAnsi="Garamond"/>
              </w:rPr>
              <w:t>Location Description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38636" w14:textId="418C515F" w:rsidR="00141B99" w:rsidRPr="0044158F" w:rsidRDefault="00141B99" w:rsidP="00141B99">
            <w:pPr>
              <w:spacing w:before="100" w:after="0"/>
              <w:rPr>
                <w:rFonts w:ascii="Garamond" w:hAnsi="Garamond"/>
                <w:color w:val="000000"/>
              </w:rPr>
            </w:pPr>
            <w:r>
              <w:rPr>
                <w:rFonts w:ascii="Times New Roman" w:hAnsi="Times New Roman" w:cs="Times New Roman"/>
              </w:rPr>
              <w:t>3013 Fall Pl</w:t>
            </w:r>
            <w:r w:rsidRPr="00ED374B">
              <w:rPr>
                <w:rFonts w:ascii="Times New Roman" w:hAnsi="Times New Roman" w:cs="Times New Roman"/>
              </w:rPr>
              <w:t>, West Lafayette, IN 47906</w:t>
            </w:r>
          </w:p>
        </w:tc>
      </w:tr>
      <w:tr w:rsidR="00141B99" w:rsidRPr="00392345" w14:paraId="1A6055F6" w14:textId="77777777" w:rsidTr="00AA1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70"/>
        </w:trPr>
        <w:tc>
          <w:tcPr>
            <w:tcW w:w="0" w:type="auto"/>
            <w:vMerge/>
            <w:tcBorders>
              <w:left w:val="single" w:sz="4" w:space="0" w:color="auto"/>
              <w:bottom w:val="single" w:sz="4" w:space="0" w:color="auto"/>
              <w:right w:val="single" w:sz="4" w:space="0" w:color="auto"/>
            </w:tcBorders>
            <w:shd w:val="clear" w:color="auto" w:fill="auto"/>
          </w:tcPr>
          <w:p w14:paraId="01F7DCEC" w14:textId="77777777" w:rsidR="00141B99" w:rsidRPr="00392345" w:rsidRDefault="00141B99" w:rsidP="00141B99">
            <w:pPr>
              <w:rPr>
                <w:rFonts w:ascii="Garamond" w:hAnsi="Garamond"/>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F485" w14:textId="77E5DD16" w:rsidR="00141B99" w:rsidRPr="0060099B" w:rsidRDefault="00141B99" w:rsidP="00141B99">
            <w:pPr>
              <w:keepNext/>
              <w:spacing w:before="100" w:after="0"/>
              <w:rPr>
                <w:rFonts w:ascii="Garamond" w:hAnsi="Garamond"/>
                <w:b/>
              </w:rPr>
            </w:pPr>
            <w:r w:rsidRPr="0060099B">
              <w:rPr>
                <w:rStyle w:val="Strong"/>
                <w:rFonts w:ascii="Garamond" w:hAnsi="Garamond"/>
              </w:rPr>
              <w:t>Planned Activities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B614B" w14:textId="1692296A" w:rsidR="00141B99" w:rsidRPr="0060099B" w:rsidRDefault="00141B99" w:rsidP="00141B99">
            <w:pPr>
              <w:spacing w:before="100" w:after="0"/>
              <w:rPr>
                <w:rFonts w:ascii="Garamond" w:hAnsi="Garamond"/>
                <w:color w:val="000000"/>
              </w:rPr>
            </w:pPr>
            <w:r w:rsidRPr="0060099B">
              <w:rPr>
                <w:rFonts w:ascii="Times New Roman" w:hAnsi="Times New Roman" w:cs="Times New Roman"/>
              </w:rPr>
              <w:t>Installation of security lighting at the Country Villa Apartments will be conducted by the Parks and Recreation Department.</w:t>
            </w:r>
            <w:r>
              <w:rPr>
                <w:rFonts w:ascii="Times New Roman" w:hAnsi="Times New Roman" w:cs="Times New Roman"/>
              </w:rPr>
              <w:t xml:space="preserve"> By having this lighting </w:t>
            </w:r>
            <w:r w:rsidRPr="00433781">
              <w:rPr>
                <w:rFonts w:ascii="Times New Roman" w:hAnsi="Times New Roman" w:cs="Times New Roman"/>
              </w:rPr>
              <w:t>installed around the playground, picnic area</w:t>
            </w:r>
            <w:r>
              <w:rPr>
                <w:rFonts w:ascii="Times New Roman" w:hAnsi="Times New Roman" w:cs="Times New Roman"/>
              </w:rPr>
              <w:t xml:space="preserve"> will</w:t>
            </w:r>
            <w:r w:rsidRPr="00433781">
              <w:rPr>
                <w:rFonts w:ascii="Times New Roman" w:hAnsi="Times New Roman" w:cs="Times New Roman"/>
              </w:rPr>
              <w:t xml:space="preserve"> </w:t>
            </w:r>
            <w:proofErr w:type="gramStart"/>
            <w:r w:rsidRPr="00433781">
              <w:rPr>
                <w:rFonts w:ascii="Times New Roman" w:hAnsi="Times New Roman" w:cs="Times New Roman"/>
              </w:rPr>
              <w:t>increasing</w:t>
            </w:r>
            <w:proofErr w:type="gramEnd"/>
            <w:r w:rsidRPr="00433781">
              <w:rPr>
                <w:rFonts w:ascii="Times New Roman" w:hAnsi="Times New Roman" w:cs="Times New Roman"/>
              </w:rPr>
              <w:t xml:space="preserve"> the amount of time children and families can safely play outside. </w:t>
            </w:r>
            <w:r>
              <w:rPr>
                <w:rFonts w:ascii="Times New Roman" w:hAnsi="Times New Roman" w:cs="Times New Roman"/>
              </w:rPr>
              <w:t xml:space="preserve"> </w:t>
            </w:r>
            <w:r w:rsidRPr="0060099B">
              <w:rPr>
                <w:rFonts w:ascii="Times New Roman" w:hAnsi="Times New Roman" w:cs="Times New Roman"/>
              </w:rPr>
              <w:t xml:space="preserve">   </w:t>
            </w:r>
          </w:p>
        </w:tc>
      </w:tr>
    </w:tbl>
    <w:p w14:paraId="06B5D5D3" w14:textId="77777777" w:rsidR="004E3E5E" w:rsidRPr="007B100B" w:rsidRDefault="004E3E5E" w:rsidP="007B100B">
      <w:pPr>
        <w:rPr>
          <w:rFonts w:ascii="Garamond" w:eastAsia="Garamond" w:hAnsi="Garamond" w:cs="Garamond"/>
          <w:kern w:val="0"/>
          <w:sz w:val="24"/>
          <w:szCs w:val="24"/>
          <w14:ligatures w14:val="none"/>
        </w:rPr>
      </w:pPr>
    </w:p>
    <w:p w14:paraId="5689453E" w14:textId="77777777" w:rsidR="007B100B" w:rsidRDefault="007B100B"/>
    <w:sectPr w:rsidR="007B100B" w:rsidSect="003940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0B"/>
    <w:rsid w:val="00053F48"/>
    <w:rsid w:val="00076D1E"/>
    <w:rsid w:val="000918A6"/>
    <w:rsid w:val="00123C8B"/>
    <w:rsid w:val="001339CF"/>
    <w:rsid w:val="00141B99"/>
    <w:rsid w:val="00186C2F"/>
    <w:rsid w:val="001A256E"/>
    <w:rsid w:val="001B46A1"/>
    <w:rsid w:val="002A0014"/>
    <w:rsid w:val="00394046"/>
    <w:rsid w:val="004355B1"/>
    <w:rsid w:val="0044158F"/>
    <w:rsid w:val="00480021"/>
    <w:rsid w:val="0048248E"/>
    <w:rsid w:val="004E3E5E"/>
    <w:rsid w:val="004E67DC"/>
    <w:rsid w:val="00503D27"/>
    <w:rsid w:val="006A39D8"/>
    <w:rsid w:val="007707BD"/>
    <w:rsid w:val="007B100B"/>
    <w:rsid w:val="007D1BA4"/>
    <w:rsid w:val="00844B52"/>
    <w:rsid w:val="008778F7"/>
    <w:rsid w:val="008A5D0E"/>
    <w:rsid w:val="00963ED7"/>
    <w:rsid w:val="00A15D79"/>
    <w:rsid w:val="00A3191B"/>
    <w:rsid w:val="00A94017"/>
    <w:rsid w:val="00AA189E"/>
    <w:rsid w:val="00AA692B"/>
    <w:rsid w:val="00B24CE4"/>
    <w:rsid w:val="00BD09E1"/>
    <w:rsid w:val="00C23B76"/>
    <w:rsid w:val="00C303AC"/>
    <w:rsid w:val="00CA2B4D"/>
    <w:rsid w:val="00CF36DA"/>
    <w:rsid w:val="00D62795"/>
    <w:rsid w:val="00DD065D"/>
    <w:rsid w:val="00E82E9F"/>
    <w:rsid w:val="00F7492F"/>
    <w:rsid w:val="00FD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53F1"/>
  <w15:chartTrackingRefBased/>
  <w15:docId w15:val="{02CAC8E3-6D38-4D63-8FF6-6DC0319D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B100B"/>
    <w:pPr>
      <w:widowControl w:val="0"/>
      <w:autoSpaceDE w:val="0"/>
      <w:autoSpaceDN w:val="0"/>
      <w:spacing w:before="35" w:after="0" w:line="240" w:lineRule="auto"/>
      <w:ind w:left="120"/>
    </w:pPr>
    <w:rPr>
      <w:rFonts w:ascii="Calibri Light" w:eastAsia="Calibri Light" w:hAnsi="Calibri Light" w:cs="Calibri Light"/>
      <w:kern w:val="0"/>
      <w:sz w:val="32"/>
      <w:szCs w:val="32"/>
      <w14:ligatures w14:val="none"/>
    </w:rPr>
  </w:style>
  <w:style w:type="character" w:customStyle="1" w:styleId="TitleChar">
    <w:name w:val="Title Char"/>
    <w:basedOn w:val="DefaultParagraphFont"/>
    <w:link w:val="Title"/>
    <w:uiPriority w:val="10"/>
    <w:rsid w:val="007B100B"/>
    <w:rPr>
      <w:rFonts w:ascii="Calibri Light" w:eastAsia="Calibri Light" w:hAnsi="Calibri Light" w:cs="Calibri Light"/>
      <w:kern w:val="0"/>
      <w:sz w:val="32"/>
      <w:szCs w:val="32"/>
      <w14:ligatures w14:val="none"/>
    </w:rPr>
  </w:style>
  <w:style w:type="paragraph" w:styleId="BodyText">
    <w:name w:val="Body Text"/>
    <w:basedOn w:val="Normal"/>
    <w:link w:val="BodyTextChar"/>
    <w:uiPriority w:val="1"/>
    <w:qFormat/>
    <w:rsid w:val="007B100B"/>
    <w:pPr>
      <w:widowControl w:val="0"/>
      <w:autoSpaceDE w:val="0"/>
      <w:autoSpaceDN w:val="0"/>
      <w:spacing w:after="0" w:line="240" w:lineRule="auto"/>
    </w:pPr>
    <w:rPr>
      <w:rFonts w:ascii="Garamond" w:eastAsia="Garamond" w:hAnsi="Garamond" w:cs="Garamond"/>
      <w:kern w:val="0"/>
      <w:sz w:val="24"/>
      <w:szCs w:val="24"/>
      <w14:ligatures w14:val="none"/>
    </w:rPr>
  </w:style>
  <w:style w:type="character" w:customStyle="1" w:styleId="BodyTextChar">
    <w:name w:val="Body Text Char"/>
    <w:basedOn w:val="DefaultParagraphFont"/>
    <w:link w:val="BodyText"/>
    <w:uiPriority w:val="1"/>
    <w:rsid w:val="007B100B"/>
    <w:rPr>
      <w:rFonts w:ascii="Garamond" w:eastAsia="Garamond" w:hAnsi="Garamond" w:cs="Garamond"/>
      <w:kern w:val="0"/>
      <w:sz w:val="24"/>
      <w:szCs w:val="24"/>
      <w14:ligatures w14:val="none"/>
    </w:rPr>
  </w:style>
  <w:style w:type="character" w:styleId="Strong">
    <w:name w:val="Strong"/>
    <w:basedOn w:val="DefaultParagraphFont"/>
    <w:uiPriority w:val="22"/>
    <w:qFormat/>
    <w:rsid w:val="004E3E5E"/>
    <w:rPr>
      <w:b/>
      <w:bCs/>
    </w:rPr>
  </w:style>
  <w:style w:type="character" w:styleId="CommentReference">
    <w:name w:val="annotation reference"/>
    <w:basedOn w:val="DefaultParagraphFont"/>
    <w:uiPriority w:val="99"/>
    <w:semiHidden/>
    <w:unhideWhenUsed/>
    <w:rsid w:val="0048248E"/>
    <w:rPr>
      <w:sz w:val="16"/>
      <w:szCs w:val="16"/>
    </w:rPr>
  </w:style>
  <w:style w:type="paragraph" w:styleId="CommentText">
    <w:name w:val="annotation text"/>
    <w:basedOn w:val="Normal"/>
    <w:link w:val="CommentTextChar"/>
    <w:uiPriority w:val="99"/>
    <w:unhideWhenUsed/>
    <w:rsid w:val="0048248E"/>
    <w:pPr>
      <w:spacing w:line="240" w:lineRule="auto"/>
    </w:pPr>
    <w:rPr>
      <w:sz w:val="20"/>
      <w:szCs w:val="20"/>
    </w:rPr>
  </w:style>
  <w:style w:type="character" w:customStyle="1" w:styleId="CommentTextChar">
    <w:name w:val="Comment Text Char"/>
    <w:basedOn w:val="DefaultParagraphFont"/>
    <w:link w:val="CommentText"/>
    <w:uiPriority w:val="99"/>
    <w:rsid w:val="0048248E"/>
    <w:rPr>
      <w:sz w:val="20"/>
      <w:szCs w:val="20"/>
    </w:rPr>
  </w:style>
  <w:style w:type="paragraph" w:styleId="CommentSubject">
    <w:name w:val="annotation subject"/>
    <w:basedOn w:val="CommentText"/>
    <w:next w:val="CommentText"/>
    <w:link w:val="CommentSubjectChar"/>
    <w:uiPriority w:val="99"/>
    <w:semiHidden/>
    <w:unhideWhenUsed/>
    <w:rsid w:val="0048248E"/>
    <w:rPr>
      <w:b/>
      <w:bCs/>
    </w:rPr>
  </w:style>
  <w:style w:type="character" w:customStyle="1" w:styleId="CommentSubjectChar">
    <w:name w:val="Comment Subject Char"/>
    <w:basedOn w:val="CommentTextChar"/>
    <w:link w:val="CommentSubject"/>
    <w:uiPriority w:val="99"/>
    <w:semiHidden/>
    <w:rsid w:val="0048248E"/>
    <w:rPr>
      <w:b/>
      <w:bCs/>
      <w:sz w:val="20"/>
      <w:szCs w:val="20"/>
    </w:rPr>
  </w:style>
  <w:style w:type="table" w:customStyle="1" w:styleId="TableGrid">
    <w:name w:val="TableGrid"/>
    <w:rsid w:val="00963ED7"/>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NoSpacing">
    <w:name w:val="No Spacing"/>
    <w:uiPriority w:val="1"/>
    <w:qFormat/>
    <w:rsid w:val="00963ED7"/>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07D4F3F831C442986ACB033C770040" ma:contentTypeVersion="19" ma:contentTypeDescription="Create a new document." ma:contentTypeScope="" ma:versionID="7110d61d59385d5b265e330a03e3d3f2">
  <xsd:schema xmlns:xsd="http://www.w3.org/2001/XMLSchema" xmlns:xs="http://www.w3.org/2001/XMLSchema" xmlns:p="http://schemas.microsoft.com/office/2006/metadata/properties" xmlns:ns2="24d986fc-8b36-4ce4-9952-1947585bf730" xmlns:ns3="37d01fb0-1ed4-4ddb-bd1e-4b71f82496cc" targetNamespace="http://schemas.microsoft.com/office/2006/metadata/properties" ma:root="true" ma:fieldsID="e74f63c2d8ae6864509840a7a7d4b29e" ns2:_="" ns3:_="">
    <xsd:import namespace="24d986fc-8b36-4ce4-9952-1947585bf730"/>
    <xsd:import namespace="37d01fb0-1ed4-4ddb-bd1e-4b71f82496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986fc-8b36-4ce4-9952-1947585bf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898c39-9a58-4a6a-ae81-aa55221d5e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01fb0-1ed4-4ddb-bd1e-4b71f82496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2bc1c1-50c9-45de-96aa-c3df649531aa}" ma:internalName="TaxCatchAll" ma:showField="CatchAllData" ma:web="37d01fb0-1ed4-4ddb-bd1e-4b71f8249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d01fb0-1ed4-4ddb-bd1e-4b71f82496cc" xsi:nil="true"/>
    <lcf76f155ced4ddcb4097134ff3c332f xmlns="24d986fc-8b36-4ce4-9952-1947585bf7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BD3A4-32BE-4AA4-9EC3-5AB4F76CC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986fc-8b36-4ce4-9952-1947585bf730"/>
    <ds:schemaRef ds:uri="37d01fb0-1ed4-4ddb-bd1e-4b71f824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C9056-97D2-4593-89DA-B940D78CEB30}">
  <ds:schemaRefs>
    <ds:schemaRef ds:uri="http://schemas.microsoft.com/office/2006/metadata/properties"/>
    <ds:schemaRef ds:uri="http://schemas.microsoft.com/office/infopath/2007/PartnerControls"/>
    <ds:schemaRef ds:uri="37d01fb0-1ed4-4ddb-bd1e-4b71f82496cc"/>
    <ds:schemaRef ds:uri="24d986fc-8b36-4ce4-9952-1947585bf730"/>
  </ds:schemaRefs>
</ds:datastoreItem>
</file>

<file path=customXml/itemProps3.xml><?xml version="1.0" encoding="utf-8"?>
<ds:datastoreItem xmlns:ds="http://schemas.openxmlformats.org/officeDocument/2006/customXml" ds:itemID="{BD68B84C-5098-4DF5-A67B-285858EEAF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Fortner</dc:creator>
  <cp:keywords/>
  <dc:description/>
  <cp:lastModifiedBy>Alicia Vaughn</cp:lastModifiedBy>
  <cp:revision>31</cp:revision>
  <dcterms:created xsi:type="dcterms:W3CDTF">2023-12-06T15:18:00Z</dcterms:created>
  <dcterms:modified xsi:type="dcterms:W3CDTF">2023-12-07T17:18:00Z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0x0101008507D4F3F831C442986ACB033C770040</vt:lpwstr>
  </property>
  <property fmtid="{D5CDD505-2E9C-101B-9397-08002B2CF9AE}" pid="3" name="MediaServiceImageTags">
    <vt:lpwstr/>
  </property>
</Properties>
</file>